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4D9719" w14:textId="2633354C" w:rsidR="003C16BB" w:rsidRPr="00B7792D" w:rsidRDefault="00416EEF" w:rsidP="00CF3212">
      <w:pPr>
        <w:pStyle w:val="Normal1"/>
        <w:contextualSpacing w:val="0"/>
        <w:jc w:val="center"/>
        <w:rPr>
          <w:sz w:val="21"/>
        </w:rPr>
      </w:pPr>
      <w:r>
        <w:rPr>
          <w:rFonts w:eastAsia="Garamond"/>
          <w:sz w:val="32"/>
        </w:rPr>
        <w:t>Siris E. Rodriguez</w:t>
      </w:r>
      <w:r w:rsidR="002B4E2F">
        <w:rPr>
          <w:rFonts w:eastAsia="Garamond"/>
          <w:sz w:val="32"/>
        </w:rPr>
        <w:t>, BA</w:t>
      </w:r>
    </w:p>
    <w:p w14:paraId="27D4BCA5" w14:textId="77777777" w:rsidR="00B7792D" w:rsidRDefault="00B7792D" w:rsidP="00CF3212">
      <w:pPr>
        <w:pStyle w:val="Normal1"/>
        <w:contextualSpacing w:val="0"/>
        <w:jc w:val="center"/>
        <w:rPr>
          <w:sz w:val="22"/>
          <w:szCs w:val="22"/>
        </w:rPr>
      </w:pPr>
    </w:p>
    <w:p w14:paraId="13AA59C6" w14:textId="50AA142C" w:rsidR="003C16BB" w:rsidRPr="00292229" w:rsidRDefault="00B7792D" w:rsidP="00CF3212">
      <w:pPr>
        <w:pStyle w:val="Normal1"/>
        <w:contextualSpacing w:val="0"/>
        <w:jc w:val="center"/>
        <w:rPr>
          <w:sz w:val="22"/>
          <w:szCs w:val="22"/>
        </w:rPr>
      </w:pPr>
      <w:r>
        <w:rPr>
          <w:sz w:val="22"/>
          <w:szCs w:val="22"/>
        </w:rPr>
        <w:t>Curriculum Vitae</w:t>
      </w:r>
    </w:p>
    <w:p w14:paraId="0942C38B" w14:textId="0AAB934E" w:rsidR="003C16BB" w:rsidRPr="00292229" w:rsidRDefault="00416EEF" w:rsidP="00CF3212">
      <w:pPr>
        <w:pStyle w:val="Normal1"/>
        <w:contextualSpacing w:val="0"/>
        <w:jc w:val="center"/>
        <w:rPr>
          <w:sz w:val="22"/>
          <w:szCs w:val="22"/>
        </w:rPr>
      </w:pPr>
      <w:r>
        <w:rPr>
          <w:rFonts w:eastAsia="Garamond"/>
          <w:sz w:val="22"/>
          <w:szCs w:val="22"/>
        </w:rPr>
        <w:t>Weehawken</w:t>
      </w:r>
      <w:r w:rsidR="002B4E2F">
        <w:rPr>
          <w:rFonts w:eastAsia="Garamond"/>
          <w:sz w:val="22"/>
          <w:szCs w:val="22"/>
        </w:rPr>
        <w:t xml:space="preserve">, </w:t>
      </w:r>
      <w:r>
        <w:rPr>
          <w:rFonts w:eastAsia="Garamond"/>
          <w:sz w:val="22"/>
          <w:szCs w:val="22"/>
        </w:rPr>
        <w:t>NJ</w:t>
      </w:r>
      <w:r w:rsidR="002420CD" w:rsidRPr="00292229">
        <w:rPr>
          <w:rFonts w:eastAsia="Garamond"/>
          <w:sz w:val="22"/>
          <w:szCs w:val="22"/>
        </w:rPr>
        <w:t xml:space="preserve"> </w:t>
      </w:r>
      <w:r w:rsidR="00292229">
        <w:rPr>
          <w:rFonts w:eastAsia="Garamond"/>
          <w:sz w:val="22"/>
          <w:szCs w:val="22"/>
        </w:rPr>
        <w:t xml:space="preserve">| </w:t>
      </w:r>
      <w:r>
        <w:rPr>
          <w:rFonts w:eastAsia="Garamond"/>
          <w:sz w:val="22"/>
          <w:szCs w:val="22"/>
        </w:rPr>
        <w:t>201</w:t>
      </w:r>
      <w:r w:rsidR="002B4E2F">
        <w:rPr>
          <w:rFonts w:eastAsia="Garamond"/>
          <w:sz w:val="22"/>
          <w:szCs w:val="22"/>
        </w:rPr>
        <w:t>-</w:t>
      </w:r>
      <w:r>
        <w:rPr>
          <w:rFonts w:eastAsia="Garamond"/>
          <w:sz w:val="22"/>
          <w:szCs w:val="22"/>
        </w:rPr>
        <w:t>552</w:t>
      </w:r>
      <w:r w:rsidR="002B4E2F">
        <w:rPr>
          <w:rFonts w:eastAsia="Garamond"/>
          <w:sz w:val="22"/>
          <w:szCs w:val="22"/>
        </w:rPr>
        <w:t>-</w:t>
      </w:r>
      <w:r>
        <w:rPr>
          <w:rFonts w:eastAsia="Garamond"/>
          <w:sz w:val="22"/>
          <w:szCs w:val="22"/>
        </w:rPr>
        <w:t>8536</w:t>
      </w:r>
      <w:r w:rsidR="00292229">
        <w:rPr>
          <w:rFonts w:eastAsia="Garamond"/>
          <w:sz w:val="22"/>
          <w:szCs w:val="22"/>
        </w:rPr>
        <w:t xml:space="preserve"> | </w:t>
      </w:r>
      <w:r>
        <w:rPr>
          <w:rFonts w:eastAsia="Garamond"/>
          <w:sz w:val="22"/>
          <w:szCs w:val="22"/>
        </w:rPr>
        <w:t>sirisrodriguez21</w:t>
      </w:r>
      <w:r w:rsidR="002B4E2F">
        <w:rPr>
          <w:rFonts w:eastAsia="Garamond"/>
          <w:sz w:val="22"/>
          <w:szCs w:val="22"/>
        </w:rPr>
        <w:t>@h</w:t>
      </w:r>
      <w:r>
        <w:rPr>
          <w:rFonts w:eastAsia="Garamond"/>
          <w:sz w:val="22"/>
          <w:szCs w:val="22"/>
        </w:rPr>
        <w:t>otmail</w:t>
      </w:r>
      <w:r w:rsidR="002B4E2F">
        <w:rPr>
          <w:rFonts w:eastAsia="Garamond"/>
          <w:sz w:val="22"/>
          <w:szCs w:val="22"/>
        </w:rPr>
        <w:t>.com</w:t>
      </w:r>
    </w:p>
    <w:p w14:paraId="11BE0C59" w14:textId="77777777" w:rsidR="00DE7550" w:rsidRPr="00742AF2" w:rsidRDefault="00DE7550" w:rsidP="00CF3212">
      <w:pPr>
        <w:pStyle w:val="Normal1"/>
        <w:contextualSpacing w:val="0"/>
        <w:rPr>
          <w:sz w:val="22"/>
          <w:szCs w:val="22"/>
        </w:rPr>
      </w:pPr>
    </w:p>
    <w:p w14:paraId="7EF3849D" w14:textId="780F1906" w:rsidR="00742AF2" w:rsidRPr="00742AF2" w:rsidRDefault="00742AF2" w:rsidP="00B7792D">
      <w:pPr>
        <w:pStyle w:val="Normal1"/>
        <w:pBdr>
          <w:bottom w:val="single" w:sz="4" w:space="1" w:color="auto"/>
        </w:pBdr>
        <w:spacing w:before="120"/>
        <w:contextualSpacing w:val="0"/>
        <w:rPr>
          <w:rFonts w:eastAsia="Garamond"/>
          <w:b/>
          <w:sz w:val="22"/>
          <w:szCs w:val="22"/>
        </w:rPr>
      </w:pPr>
      <w:r w:rsidRPr="00742AF2">
        <w:rPr>
          <w:rFonts w:eastAsia="Garamond"/>
          <w:b/>
          <w:sz w:val="22"/>
          <w:szCs w:val="22"/>
        </w:rPr>
        <w:t>EDUCATION</w:t>
      </w:r>
    </w:p>
    <w:p w14:paraId="316F46F5" w14:textId="77777777" w:rsidR="00CF3212" w:rsidRDefault="00CF3212" w:rsidP="00CF3212">
      <w:pPr>
        <w:pStyle w:val="Normal1"/>
        <w:tabs>
          <w:tab w:val="left" w:pos="2160"/>
        </w:tabs>
        <w:ind w:left="2160" w:hanging="2160"/>
        <w:contextualSpacing w:val="0"/>
        <w:rPr>
          <w:rFonts w:eastAsia="Garamond"/>
          <w:sz w:val="22"/>
          <w:szCs w:val="22"/>
        </w:rPr>
      </w:pPr>
    </w:p>
    <w:p w14:paraId="7C19753F" w14:textId="77777777" w:rsidR="00742AF2" w:rsidRDefault="00742AF2" w:rsidP="00CF3212">
      <w:pPr>
        <w:pStyle w:val="Normal1"/>
        <w:tabs>
          <w:tab w:val="left" w:pos="2160"/>
        </w:tabs>
        <w:ind w:left="2160" w:hanging="2160"/>
        <w:contextualSpacing w:val="0"/>
        <w:rPr>
          <w:rFonts w:eastAsia="Garamond"/>
          <w:sz w:val="22"/>
          <w:szCs w:val="22"/>
        </w:rPr>
      </w:pPr>
    </w:p>
    <w:p w14:paraId="18707FD6" w14:textId="77777777" w:rsidR="008B7548" w:rsidRDefault="00742AF2" w:rsidP="008B7548">
      <w:pPr>
        <w:pStyle w:val="Normal1"/>
        <w:tabs>
          <w:tab w:val="left" w:pos="2160"/>
        </w:tabs>
        <w:ind w:left="2160" w:hanging="2160"/>
        <w:contextualSpacing w:val="0"/>
        <w:rPr>
          <w:rFonts w:eastAsia="Garamond"/>
          <w:sz w:val="22"/>
          <w:szCs w:val="22"/>
        </w:rPr>
      </w:pPr>
      <w:r>
        <w:rPr>
          <w:rFonts w:eastAsia="Garamond"/>
          <w:sz w:val="22"/>
          <w:szCs w:val="22"/>
        </w:rPr>
        <w:t>20</w:t>
      </w:r>
      <w:r w:rsidR="00E96DB3">
        <w:rPr>
          <w:rFonts w:eastAsia="Garamond"/>
          <w:sz w:val="22"/>
          <w:szCs w:val="22"/>
        </w:rPr>
        <w:t>21</w:t>
      </w:r>
      <w:r>
        <w:rPr>
          <w:rFonts w:eastAsia="Garamond"/>
          <w:sz w:val="22"/>
          <w:szCs w:val="22"/>
        </w:rPr>
        <w:tab/>
      </w:r>
      <w:r>
        <w:rPr>
          <w:rFonts w:eastAsia="Garamond"/>
          <w:b/>
          <w:sz w:val="22"/>
          <w:szCs w:val="22"/>
        </w:rPr>
        <w:t>Bachelor of Arts</w:t>
      </w:r>
      <w:r w:rsidR="008B7548">
        <w:rPr>
          <w:rFonts w:eastAsia="Garamond"/>
          <w:b/>
          <w:sz w:val="22"/>
          <w:szCs w:val="22"/>
        </w:rPr>
        <w:t xml:space="preserve"> in Psychology</w:t>
      </w:r>
      <w:r w:rsidR="008B7548">
        <w:rPr>
          <w:rFonts w:eastAsia="Garamond"/>
          <w:sz w:val="22"/>
          <w:szCs w:val="22"/>
        </w:rPr>
        <w:br/>
      </w:r>
      <w:r w:rsidR="008B7548" w:rsidRPr="002C5932">
        <w:rPr>
          <w:rFonts w:eastAsia="Garamond"/>
          <w:sz w:val="22"/>
          <w:szCs w:val="22"/>
        </w:rPr>
        <w:t xml:space="preserve"> </w:t>
      </w:r>
      <w:r w:rsidR="008B7548">
        <w:rPr>
          <w:rFonts w:eastAsia="Garamond"/>
          <w:sz w:val="22"/>
          <w:szCs w:val="22"/>
        </w:rPr>
        <w:t>Minor in Women’s and Gender Studies</w:t>
      </w:r>
    </w:p>
    <w:p w14:paraId="2EE4F628" w14:textId="77777777" w:rsidR="008B7548" w:rsidRDefault="008B7548" w:rsidP="008B7548">
      <w:pPr>
        <w:pStyle w:val="Normal1"/>
        <w:tabs>
          <w:tab w:val="left" w:pos="2160"/>
        </w:tabs>
        <w:ind w:left="2160" w:hanging="2160"/>
        <w:contextualSpacing w:val="0"/>
        <w:rPr>
          <w:rFonts w:eastAsia="Garamond"/>
          <w:sz w:val="22"/>
          <w:szCs w:val="22"/>
        </w:rPr>
      </w:pPr>
      <w:r>
        <w:rPr>
          <w:rFonts w:eastAsia="Garamond"/>
          <w:sz w:val="22"/>
          <w:szCs w:val="22"/>
        </w:rPr>
        <w:tab/>
        <w:t>Certificate in Latino and Caribbean Studies</w:t>
      </w:r>
    </w:p>
    <w:p w14:paraId="77569E68" w14:textId="0558028D" w:rsidR="003C16BB" w:rsidRPr="00742AF2" w:rsidRDefault="008B7548" w:rsidP="008B7548">
      <w:pPr>
        <w:pStyle w:val="Normal1"/>
        <w:tabs>
          <w:tab w:val="left" w:pos="2160"/>
        </w:tabs>
        <w:ind w:left="2160" w:hanging="2160"/>
        <w:contextualSpacing w:val="0"/>
        <w:rPr>
          <w:rFonts w:eastAsia="Garamond"/>
          <w:sz w:val="22"/>
          <w:szCs w:val="22"/>
        </w:rPr>
      </w:pPr>
      <w:r>
        <w:rPr>
          <w:rFonts w:eastAsia="Garamond"/>
          <w:sz w:val="22"/>
          <w:szCs w:val="22"/>
        </w:rPr>
        <w:tab/>
        <w:t>GPA: 3.8</w:t>
      </w:r>
      <w:r w:rsidR="00742AF2">
        <w:rPr>
          <w:rFonts w:eastAsia="Garamond"/>
          <w:sz w:val="22"/>
          <w:szCs w:val="22"/>
        </w:rPr>
        <w:br/>
      </w:r>
      <w:r w:rsidR="00E96DB3">
        <w:rPr>
          <w:rFonts w:eastAsia="Garamond"/>
          <w:sz w:val="22"/>
          <w:szCs w:val="22"/>
        </w:rPr>
        <w:t>School of Arts and Science</w:t>
      </w:r>
      <w:r w:rsidR="00742AF2">
        <w:rPr>
          <w:rFonts w:eastAsia="Garamond"/>
          <w:sz w:val="22"/>
          <w:szCs w:val="22"/>
        </w:rPr>
        <w:br/>
      </w:r>
      <w:r w:rsidR="00E96DB3">
        <w:rPr>
          <w:rFonts w:eastAsia="Garamond"/>
          <w:sz w:val="22"/>
          <w:szCs w:val="22"/>
        </w:rPr>
        <w:t>Rutgers</w:t>
      </w:r>
      <w:r w:rsidR="00742AF2">
        <w:rPr>
          <w:rFonts w:eastAsia="Garamond"/>
          <w:sz w:val="22"/>
          <w:szCs w:val="22"/>
        </w:rPr>
        <w:t xml:space="preserve"> University</w:t>
      </w:r>
      <w:r w:rsidR="00E96DB3">
        <w:rPr>
          <w:rFonts w:eastAsia="Garamond"/>
          <w:sz w:val="22"/>
          <w:szCs w:val="22"/>
        </w:rPr>
        <w:t>, the State University of New Jersey</w:t>
      </w:r>
      <w:r w:rsidR="00742AF2">
        <w:rPr>
          <w:rFonts w:eastAsia="Garamond"/>
          <w:sz w:val="22"/>
          <w:szCs w:val="22"/>
        </w:rPr>
        <w:br/>
      </w:r>
      <w:r w:rsidR="00E96DB3">
        <w:rPr>
          <w:rFonts w:eastAsia="Garamond"/>
          <w:sz w:val="22"/>
          <w:szCs w:val="22"/>
        </w:rPr>
        <w:t>New Brunswick</w:t>
      </w:r>
      <w:r w:rsidR="00742AF2">
        <w:rPr>
          <w:rFonts w:eastAsia="Garamond"/>
          <w:sz w:val="22"/>
          <w:szCs w:val="22"/>
        </w:rPr>
        <w:t>, N</w:t>
      </w:r>
      <w:r w:rsidR="00E96DB3">
        <w:rPr>
          <w:rFonts w:eastAsia="Garamond"/>
          <w:sz w:val="22"/>
          <w:szCs w:val="22"/>
        </w:rPr>
        <w:t>J</w:t>
      </w:r>
      <w:r w:rsidR="00742AF2" w:rsidRPr="00742AF2">
        <w:rPr>
          <w:rFonts w:eastAsia="Garamond"/>
          <w:sz w:val="22"/>
          <w:szCs w:val="22"/>
        </w:rPr>
        <w:br/>
      </w:r>
    </w:p>
    <w:p w14:paraId="31C2A76C" w14:textId="63DB8BEF" w:rsidR="00BB741C" w:rsidRPr="00742AF2" w:rsidRDefault="00AA54C4" w:rsidP="00B7792D">
      <w:pPr>
        <w:pStyle w:val="Normal1"/>
        <w:pBdr>
          <w:bottom w:val="single" w:sz="4" w:space="1" w:color="auto"/>
        </w:pBdr>
        <w:spacing w:before="120"/>
        <w:contextualSpacing w:val="0"/>
        <w:rPr>
          <w:rFonts w:eastAsia="Garamond"/>
          <w:b/>
          <w:sz w:val="22"/>
          <w:szCs w:val="22"/>
        </w:rPr>
      </w:pPr>
      <w:r w:rsidRPr="00742AF2">
        <w:rPr>
          <w:rFonts w:eastAsia="Garamond"/>
          <w:b/>
          <w:sz w:val="22"/>
          <w:szCs w:val="22"/>
        </w:rPr>
        <w:t>HONORS &amp; AWARDS</w:t>
      </w:r>
    </w:p>
    <w:p w14:paraId="4D9D29F0" w14:textId="77777777" w:rsidR="00AA54C4" w:rsidRPr="00742AF2" w:rsidRDefault="00AA54C4" w:rsidP="00CF3212">
      <w:pPr>
        <w:pStyle w:val="Normal1"/>
        <w:ind w:left="2160" w:right="-89" w:hanging="2160"/>
        <w:contextualSpacing w:val="0"/>
        <w:rPr>
          <w:rFonts w:eastAsia="Garamond"/>
          <w:sz w:val="22"/>
          <w:szCs w:val="22"/>
        </w:rPr>
      </w:pPr>
    </w:p>
    <w:p w14:paraId="003DEF3E" w14:textId="61BD86A5" w:rsidR="008B7548" w:rsidRDefault="008B7548" w:rsidP="008B7548">
      <w:pPr>
        <w:pStyle w:val="Normal1"/>
        <w:ind w:left="2160" w:right="-89" w:hanging="2160"/>
        <w:contextualSpacing w:val="0"/>
        <w:rPr>
          <w:rFonts w:eastAsia="Garamond"/>
          <w:sz w:val="22"/>
          <w:szCs w:val="22"/>
        </w:rPr>
      </w:pPr>
      <w:r>
        <w:rPr>
          <w:rFonts w:eastAsia="Garamond"/>
          <w:sz w:val="22"/>
          <w:szCs w:val="22"/>
        </w:rPr>
        <w:t>2020</w:t>
      </w:r>
      <w:r>
        <w:rPr>
          <w:rFonts w:eastAsia="Garamond"/>
          <w:sz w:val="22"/>
          <w:szCs w:val="22"/>
        </w:rPr>
        <w:tab/>
      </w:r>
      <w:r w:rsidRPr="0038448A">
        <w:rPr>
          <w:b/>
          <w:bCs/>
          <w:color w:val="212529"/>
          <w:spacing w:val="-1"/>
          <w:sz w:val="22"/>
          <w:szCs w:val="22"/>
          <w:shd w:val="clear" w:color="auto" w:fill="FFFFFF"/>
        </w:rPr>
        <w:t xml:space="preserve">The Dorothy and David Cooper Scholarship Summer Undergraduate Research Fellowship </w:t>
      </w:r>
      <w:r>
        <w:rPr>
          <w:b/>
          <w:bCs/>
          <w:color w:val="212529"/>
          <w:spacing w:val="-1"/>
          <w:sz w:val="22"/>
          <w:szCs w:val="22"/>
          <w:shd w:val="clear" w:color="auto" w:fill="FFFFFF"/>
        </w:rPr>
        <w:t>(</w:t>
      </w:r>
      <w:r w:rsidR="00AF691F">
        <w:rPr>
          <w:b/>
          <w:bCs/>
          <w:color w:val="212529"/>
          <w:spacing w:val="-1"/>
          <w:sz w:val="22"/>
          <w:szCs w:val="22"/>
          <w:shd w:val="clear" w:color="auto" w:fill="FFFFFF"/>
        </w:rPr>
        <w:t>$</w:t>
      </w:r>
      <w:r>
        <w:rPr>
          <w:b/>
          <w:bCs/>
          <w:color w:val="212529"/>
          <w:spacing w:val="-1"/>
          <w:sz w:val="22"/>
          <w:szCs w:val="22"/>
          <w:shd w:val="clear" w:color="auto" w:fill="FFFFFF"/>
        </w:rPr>
        <w:t>3,800)</w:t>
      </w:r>
      <w:r>
        <w:rPr>
          <w:rFonts w:eastAsia="Garamond"/>
          <w:sz w:val="22"/>
          <w:szCs w:val="22"/>
        </w:rPr>
        <w:br/>
        <w:t>Department of Psychology</w:t>
      </w:r>
      <w:r>
        <w:rPr>
          <w:rFonts w:eastAsia="Garamond"/>
          <w:sz w:val="22"/>
          <w:szCs w:val="22"/>
        </w:rPr>
        <w:br/>
        <w:t xml:space="preserve">Rutgers, The State University of New Jersey </w:t>
      </w:r>
    </w:p>
    <w:p w14:paraId="6DCB6E70" w14:textId="195A5768" w:rsidR="009C1F44" w:rsidRDefault="009C1F44" w:rsidP="00EF2EB7">
      <w:pPr>
        <w:pStyle w:val="Normal1"/>
        <w:ind w:right="-89"/>
        <w:contextualSpacing w:val="0"/>
        <w:rPr>
          <w:rFonts w:eastAsia="Garamond"/>
          <w:sz w:val="22"/>
          <w:szCs w:val="22"/>
        </w:rPr>
      </w:pPr>
    </w:p>
    <w:p w14:paraId="39D7EF59" w14:textId="78156964" w:rsidR="00EF2EB7" w:rsidRDefault="00EF2EB7" w:rsidP="00EF2EB7">
      <w:pPr>
        <w:pStyle w:val="Normal1"/>
        <w:ind w:right="-89"/>
        <w:contextualSpacing w:val="0"/>
        <w:rPr>
          <w:rFonts w:eastAsia="Garamond"/>
          <w:b/>
          <w:bCs/>
          <w:sz w:val="22"/>
          <w:szCs w:val="22"/>
        </w:rPr>
      </w:pPr>
      <w:r>
        <w:rPr>
          <w:rFonts w:eastAsia="Garamond"/>
          <w:sz w:val="22"/>
          <w:szCs w:val="22"/>
        </w:rPr>
        <w:t>202</w:t>
      </w:r>
      <w:r w:rsidR="00DB698F">
        <w:rPr>
          <w:rFonts w:eastAsia="Garamond"/>
          <w:sz w:val="22"/>
          <w:szCs w:val="22"/>
        </w:rPr>
        <w:t>0</w:t>
      </w:r>
      <w:r>
        <w:rPr>
          <w:rFonts w:eastAsia="Garamond"/>
          <w:sz w:val="22"/>
          <w:szCs w:val="22"/>
        </w:rPr>
        <w:tab/>
      </w:r>
      <w:r>
        <w:rPr>
          <w:rFonts w:eastAsia="Garamond"/>
          <w:sz w:val="22"/>
          <w:szCs w:val="22"/>
        </w:rPr>
        <w:tab/>
      </w:r>
      <w:r>
        <w:rPr>
          <w:rFonts w:eastAsia="Garamond"/>
          <w:sz w:val="22"/>
          <w:szCs w:val="22"/>
        </w:rPr>
        <w:tab/>
      </w:r>
      <w:r w:rsidRPr="00EF2EB7">
        <w:rPr>
          <w:rFonts w:eastAsia="Garamond"/>
          <w:b/>
          <w:bCs/>
          <w:sz w:val="22"/>
          <w:szCs w:val="22"/>
        </w:rPr>
        <w:t>Ann Morgan Scholarship ($2000)</w:t>
      </w:r>
    </w:p>
    <w:p w14:paraId="4158E7BA" w14:textId="7B799B4A" w:rsidR="00EF2EB7" w:rsidRDefault="00EF2EB7" w:rsidP="00EF2EB7">
      <w:pPr>
        <w:pStyle w:val="Normal1"/>
        <w:ind w:left="2160" w:right="-89" w:hanging="2160"/>
        <w:contextualSpacing w:val="0"/>
        <w:rPr>
          <w:rFonts w:eastAsia="Garamond"/>
          <w:sz w:val="22"/>
          <w:szCs w:val="22"/>
        </w:rPr>
      </w:pPr>
      <w:r>
        <w:rPr>
          <w:rFonts w:eastAsia="Garamond"/>
          <w:b/>
          <w:bCs/>
          <w:sz w:val="22"/>
          <w:szCs w:val="22"/>
        </w:rPr>
        <w:tab/>
      </w:r>
      <w:r>
        <w:rPr>
          <w:rFonts w:eastAsia="Garamond"/>
          <w:sz w:val="22"/>
          <w:szCs w:val="22"/>
        </w:rPr>
        <w:t>Douglass Residential College</w:t>
      </w:r>
    </w:p>
    <w:p w14:paraId="0ABEAF5A" w14:textId="77777777" w:rsidR="00EF2EB7" w:rsidRDefault="00EF2EB7" w:rsidP="00EF2EB7">
      <w:pPr>
        <w:pStyle w:val="Normal1"/>
        <w:ind w:left="2160" w:right="-89" w:hanging="2160"/>
        <w:contextualSpacing w:val="0"/>
        <w:rPr>
          <w:rFonts w:eastAsia="Garamond"/>
          <w:sz w:val="22"/>
          <w:szCs w:val="22"/>
        </w:rPr>
      </w:pPr>
      <w:r>
        <w:rPr>
          <w:rFonts w:eastAsia="Garamond"/>
          <w:sz w:val="22"/>
          <w:szCs w:val="22"/>
        </w:rPr>
        <w:tab/>
        <w:t xml:space="preserve">Rutgers, The State University of New Jersey </w:t>
      </w:r>
    </w:p>
    <w:p w14:paraId="7608A4AB" w14:textId="03476E8E" w:rsidR="00EF2EB7" w:rsidRDefault="00EF2EB7" w:rsidP="00EF2EB7">
      <w:pPr>
        <w:pStyle w:val="Normal1"/>
        <w:ind w:right="-89"/>
        <w:contextualSpacing w:val="0"/>
        <w:rPr>
          <w:rFonts w:eastAsia="Garamond"/>
          <w:sz w:val="22"/>
          <w:szCs w:val="22"/>
        </w:rPr>
      </w:pPr>
    </w:p>
    <w:p w14:paraId="6668FD0C" w14:textId="49551FA2" w:rsidR="00EF2EB7" w:rsidRDefault="00EF2EB7" w:rsidP="00EF2EB7">
      <w:pPr>
        <w:pStyle w:val="Normal1"/>
        <w:ind w:right="-89"/>
        <w:contextualSpacing w:val="0"/>
        <w:rPr>
          <w:b/>
          <w:bCs/>
          <w:sz w:val="21"/>
          <w:szCs w:val="21"/>
        </w:rPr>
      </w:pPr>
      <w:r>
        <w:rPr>
          <w:rFonts w:eastAsia="Garamond"/>
          <w:sz w:val="22"/>
          <w:szCs w:val="22"/>
        </w:rPr>
        <w:t>2020</w:t>
      </w:r>
      <w:r>
        <w:rPr>
          <w:rFonts w:eastAsia="Garamond"/>
          <w:sz w:val="22"/>
          <w:szCs w:val="22"/>
        </w:rPr>
        <w:tab/>
      </w:r>
      <w:r>
        <w:rPr>
          <w:rFonts w:eastAsia="Garamond"/>
          <w:sz w:val="22"/>
          <w:szCs w:val="22"/>
        </w:rPr>
        <w:tab/>
      </w:r>
      <w:r>
        <w:rPr>
          <w:rFonts w:eastAsia="Garamond"/>
          <w:sz w:val="22"/>
          <w:szCs w:val="22"/>
        </w:rPr>
        <w:tab/>
      </w:r>
      <w:r w:rsidRPr="00DB698F">
        <w:rPr>
          <w:b/>
          <w:bCs/>
          <w:sz w:val="22"/>
          <w:szCs w:val="22"/>
        </w:rPr>
        <w:t>Mary and John Bucklin Scholarship ($500)</w:t>
      </w:r>
    </w:p>
    <w:p w14:paraId="417C82AB" w14:textId="6898271D" w:rsidR="00EF2EB7" w:rsidRDefault="00EF2EB7" w:rsidP="00EF2EB7">
      <w:pPr>
        <w:pStyle w:val="Normal1"/>
        <w:ind w:left="2160" w:right="-89" w:hanging="2160"/>
        <w:contextualSpacing w:val="0"/>
        <w:rPr>
          <w:rFonts w:eastAsia="Garamond"/>
          <w:sz w:val="22"/>
          <w:szCs w:val="22"/>
        </w:rPr>
      </w:pPr>
      <w:r>
        <w:rPr>
          <w:b/>
          <w:bCs/>
          <w:sz w:val="21"/>
          <w:szCs w:val="21"/>
        </w:rPr>
        <w:tab/>
      </w:r>
      <w:r>
        <w:rPr>
          <w:rFonts w:eastAsia="Garamond"/>
          <w:sz w:val="22"/>
          <w:szCs w:val="22"/>
        </w:rPr>
        <w:t>Douglass Residential College</w:t>
      </w:r>
    </w:p>
    <w:p w14:paraId="60ADA99E" w14:textId="77777777" w:rsidR="00EF2EB7" w:rsidRDefault="00EF2EB7" w:rsidP="00EF2EB7">
      <w:pPr>
        <w:pStyle w:val="Normal1"/>
        <w:ind w:left="2160" w:right="-89" w:hanging="2160"/>
        <w:contextualSpacing w:val="0"/>
        <w:rPr>
          <w:rFonts w:eastAsia="Garamond"/>
          <w:sz w:val="22"/>
          <w:szCs w:val="22"/>
        </w:rPr>
      </w:pPr>
      <w:r>
        <w:rPr>
          <w:rFonts w:eastAsia="Garamond"/>
          <w:sz w:val="22"/>
          <w:szCs w:val="22"/>
        </w:rPr>
        <w:tab/>
        <w:t xml:space="preserve">Rutgers, The State University of New Jersey </w:t>
      </w:r>
    </w:p>
    <w:p w14:paraId="214A7C70" w14:textId="77777777" w:rsidR="009C1F44" w:rsidRDefault="009C1F44" w:rsidP="00EF2EB7">
      <w:pPr>
        <w:pStyle w:val="Normal1"/>
        <w:ind w:right="-89"/>
        <w:contextualSpacing w:val="0"/>
        <w:rPr>
          <w:rFonts w:eastAsia="Garamond"/>
          <w:sz w:val="22"/>
          <w:szCs w:val="22"/>
        </w:rPr>
      </w:pPr>
    </w:p>
    <w:p w14:paraId="6DEC2009" w14:textId="3AB0877C" w:rsidR="008B7548" w:rsidRDefault="008B7548" w:rsidP="008B7548">
      <w:pPr>
        <w:pStyle w:val="Normal1"/>
        <w:ind w:left="2160" w:right="-89" w:hanging="2160"/>
        <w:contextualSpacing w:val="0"/>
        <w:rPr>
          <w:rFonts w:eastAsia="Garamond"/>
          <w:sz w:val="22"/>
          <w:szCs w:val="22"/>
        </w:rPr>
      </w:pPr>
      <w:r>
        <w:rPr>
          <w:rFonts w:eastAsia="Garamond"/>
          <w:sz w:val="22"/>
          <w:szCs w:val="22"/>
        </w:rPr>
        <w:t>2019</w:t>
      </w:r>
      <w:r>
        <w:rPr>
          <w:rFonts w:eastAsia="Garamond"/>
          <w:sz w:val="22"/>
          <w:szCs w:val="22"/>
        </w:rPr>
        <w:tab/>
      </w:r>
      <w:r w:rsidRPr="008B7548">
        <w:rPr>
          <w:rFonts w:eastAsia="Garamond"/>
          <w:b/>
          <w:bCs/>
          <w:sz w:val="22"/>
          <w:szCs w:val="22"/>
        </w:rPr>
        <w:t xml:space="preserve">Honorable Mention for Poster </w:t>
      </w:r>
    </w:p>
    <w:p w14:paraId="1695FC79" w14:textId="77777777" w:rsidR="008B7548" w:rsidRDefault="008B7548" w:rsidP="008B7548">
      <w:pPr>
        <w:pStyle w:val="Normal1"/>
        <w:ind w:left="2160" w:right="-89" w:hanging="2160"/>
        <w:contextualSpacing w:val="0"/>
        <w:rPr>
          <w:rFonts w:eastAsia="Garamond"/>
          <w:sz w:val="22"/>
          <w:szCs w:val="22"/>
        </w:rPr>
      </w:pPr>
      <w:r>
        <w:rPr>
          <w:rFonts w:eastAsia="Garamond"/>
          <w:sz w:val="22"/>
          <w:szCs w:val="22"/>
        </w:rPr>
        <w:tab/>
      </w:r>
      <w:r w:rsidRPr="006B61DC">
        <w:rPr>
          <w:rFonts w:eastAsia="Garamond"/>
          <w:sz w:val="22"/>
          <w:szCs w:val="22"/>
        </w:rPr>
        <w:t>8</w:t>
      </w:r>
      <w:r w:rsidRPr="006B61DC">
        <w:rPr>
          <w:rFonts w:eastAsia="Garamond"/>
          <w:sz w:val="22"/>
          <w:szCs w:val="22"/>
          <w:vertAlign w:val="superscript"/>
        </w:rPr>
        <w:t>th</w:t>
      </w:r>
      <w:r w:rsidRPr="006B61DC">
        <w:rPr>
          <w:rFonts w:eastAsia="Garamond"/>
          <w:sz w:val="22"/>
          <w:szCs w:val="22"/>
        </w:rPr>
        <w:t xml:space="preserve"> Annual Black Doctoral Network Conference</w:t>
      </w:r>
    </w:p>
    <w:p w14:paraId="13036389" w14:textId="0EDBD1DE" w:rsidR="008B7548" w:rsidRDefault="008B7548" w:rsidP="008B7548">
      <w:pPr>
        <w:pStyle w:val="Normal1"/>
        <w:ind w:left="2160" w:right="-89" w:hanging="2160"/>
        <w:contextualSpacing w:val="0"/>
        <w:rPr>
          <w:rFonts w:eastAsia="Garamond"/>
          <w:sz w:val="22"/>
          <w:szCs w:val="22"/>
        </w:rPr>
      </w:pPr>
      <w:r>
        <w:rPr>
          <w:rFonts w:eastAsia="Garamond"/>
          <w:sz w:val="22"/>
          <w:szCs w:val="22"/>
        </w:rPr>
        <w:tab/>
      </w:r>
      <w:r w:rsidR="00A1213E">
        <w:rPr>
          <w:rFonts w:eastAsia="Garamond"/>
          <w:sz w:val="22"/>
          <w:szCs w:val="22"/>
        </w:rPr>
        <w:t>Newark, NJ</w:t>
      </w:r>
    </w:p>
    <w:p w14:paraId="040E2D61" w14:textId="77777777" w:rsidR="008B7548" w:rsidRDefault="008B7548" w:rsidP="008B7548">
      <w:pPr>
        <w:pStyle w:val="Normal1"/>
        <w:ind w:left="2160" w:right="-89" w:hanging="2160"/>
        <w:contextualSpacing w:val="0"/>
        <w:rPr>
          <w:rFonts w:eastAsia="Garamond"/>
          <w:sz w:val="22"/>
          <w:szCs w:val="22"/>
        </w:rPr>
      </w:pPr>
    </w:p>
    <w:p w14:paraId="2EEF94F7" w14:textId="77777777" w:rsidR="008B7548" w:rsidRDefault="008B7548" w:rsidP="008B7548">
      <w:pPr>
        <w:pStyle w:val="Normal1"/>
        <w:ind w:left="2160" w:right="-89" w:hanging="2160"/>
        <w:contextualSpacing w:val="0"/>
        <w:rPr>
          <w:rFonts w:eastAsia="Garamond"/>
          <w:sz w:val="22"/>
          <w:szCs w:val="22"/>
        </w:rPr>
      </w:pPr>
      <w:r>
        <w:rPr>
          <w:rFonts w:eastAsia="Garamond"/>
          <w:sz w:val="22"/>
          <w:szCs w:val="22"/>
        </w:rPr>
        <w:t>2019</w:t>
      </w:r>
      <w:r>
        <w:rPr>
          <w:rFonts w:eastAsia="Garamond"/>
          <w:sz w:val="22"/>
          <w:szCs w:val="22"/>
        </w:rPr>
        <w:tab/>
      </w:r>
      <w:r w:rsidRPr="00DB698F">
        <w:rPr>
          <w:b/>
          <w:bCs/>
          <w:color w:val="000000" w:themeColor="text1"/>
          <w:spacing w:val="-1"/>
          <w:sz w:val="22"/>
          <w:szCs w:val="22"/>
          <w:shd w:val="clear" w:color="auto" w:fill="FFFFFF"/>
        </w:rPr>
        <w:t>Aresty Undergraduate Research Fellowship ($875)</w:t>
      </w:r>
      <w:r>
        <w:rPr>
          <w:rFonts w:eastAsia="Garamond"/>
          <w:sz w:val="22"/>
          <w:szCs w:val="22"/>
        </w:rPr>
        <w:br/>
        <w:t>Department of Psychology</w:t>
      </w:r>
      <w:r>
        <w:rPr>
          <w:rFonts w:eastAsia="Garamond"/>
          <w:sz w:val="22"/>
          <w:szCs w:val="22"/>
        </w:rPr>
        <w:br/>
        <w:t xml:space="preserve">Rutgers, The State University of New Jersey </w:t>
      </w:r>
    </w:p>
    <w:p w14:paraId="3832A072" w14:textId="77777777" w:rsidR="008B7548" w:rsidRDefault="008B7548" w:rsidP="008B7548">
      <w:pPr>
        <w:pStyle w:val="Normal1"/>
        <w:ind w:left="2160" w:right="-89" w:hanging="2160"/>
        <w:contextualSpacing w:val="0"/>
        <w:rPr>
          <w:rFonts w:eastAsia="Garamond"/>
          <w:sz w:val="22"/>
          <w:szCs w:val="22"/>
        </w:rPr>
      </w:pPr>
    </w:p>
    <w:p w14:paraId="5793BCD0" w14:textId="06C5FE8D" w:rsidR="00EF2EB7" w:rsidRDefault="00EF2EB7" w:rsidP="00EF2EB7">
      <w:pPr>
        <w:pStyle w:val="Normal1"/>
        <w:ind w:left="2160" w:right="-89" w:hanging="2160"/>
        <w:contextualSpacing w:val="0"/>
        <w:rPr>
          <w:rFonts w:eastAsia="Garamond"/>
          <w:b/>
          <w:bCs/>
          <w:sz w:val="22"/>
          <w:szCs w:val="22"/>
        </w:rPr>
      </w:pPr>
      <w:r>
        <w:rPr>
          <w:rFonts w:eastAsia="Garamond"/>
          <w:sz w:val="22"/>
          <w:szCs w:val="22"/>
        </w:rPr>
        <w:t>2019</w:t>
      </w:r>
      <w:r>
        <w:rPr>
          <w:rFonts w:eastAsia="Garamond"/>
          <w:sz w:val="22"/>
          <w:szCs w:val="22"/>
        </w:rPr>
        <w:tab/>
      </w:r>
      <w:r>
        <w:rPr>
          <w:rFonts w:eastAsia="Garamond"/>
          <w:b/>
          <w:bCs/>
          <w:sz w:val="22"/>
          <w:szCs w:val="22"/>
        </w:rPr>
        <w:t>SAS Excellence Award ($1000)</w:t>
      </w:r>
    </w:p>
    <w:p w14:paraId="59BF4962" w14:textId="77777777" w:rsidR="00EF2EB7" w:rsidRDefault="00EF2EB7" w:rsidP="00EF2EB7">
      <w:pPr>
        <w:pStyle w:val="Normal1"/>
        <w:ind w:left="2160" w:right="-89" w:hanging="2160"/>
        <w:contextualSpacing w:val="0"/>
        <w:rPr>
          <w:rFonts w:eastAsia="Garamond"/>
          <w:sz w:val="22"/>
          <w:szCs w:val="22"/>
        </w:rPr>
      </w:pPr>
      <w:r>
        <w:rPr>
          <w:rFonts w:eastAsia="Garamond"/>
          <w:sz w:val="22"/>
          <w:szCs w:val="22"/>
        </w:rPr>
        <w:tab/>
        <w:t>School of Arts and Science</w:t>
      </w:r>
    </w:p>
    <w:p w14:paraId="1A6F1BEE" w14:textId="77777777" w:rsidR="00EF2EB7" w:rsidRDefault="00EF2EB7" w:rsidP="00EF2EB7">
      <w:pPr>
        <w:pStyle w:val="Normal1"/>
        <w:ind w:left="2160" w:right="-89" w:hanging="2160"/>
        <w:contextualSpacing w:val="0"/>
        <w:rPr>
          <w:rFonts w:eastAsia="Garamond"/>
          <w:sz w:val="22"/>
          <w:szCs w:val="22"/>
        </w:rPr>
      </w:pPr>
      <w:r>
        <w:rPr>
          <w:rFonts w:eastAsia="Garamond"/>
          <w:sz w:val="22"/>
          <w:szCs w:val="22"/>
        </w:rPr>
        <w:tab/>
        <w:t>Rutgers, The State University of New Jersey</w:t>
      </w:r>
    </w:p>
    <w:p w14:paraId="338F3F72" w14:textId="77777777" w:rsidR="00EF2EB7" w:rsidRDefault="00EF2EB7" w:rsidP="00EF2EB7">
      <w:pPr>
        <w:pStyle w:val="Normal1"/>
        <w:ind w:left="2160" w:right="-89" w:hanging="2160"/>
        <w:contextualSpacing w:val="0"/>
        <w:rPr>
          <w:rFonts w:eastAsia="Garamond"/>
          <w:sz w:val="22"/>
          <w:szCs w:val="22"/>
        </w:rPr>
      </w:pPr>
    </w:p>
    <w:p w14:paraId="1981C4EB" w14:textId="6FC1A1EF" w:rsidR="00EF2EB7" w:rsidRDefault="00EF2EB7" w:rsidP="00EF2EB7">
      <w:pPr>
        <w:pStyle w:val="Normal1"/>
        <w:ind w:left="2160" w:right="-89" w:hanging="2160"/>
        <w:contextualSpacing w:val="0"/>
        <w:rPr>
          <w:rFonts w:eastAsia="Garamond"/>
          <w:b/>
          <w:bCs/>
          <w:sz w:val="22"/>
          <w:szCs w:val="22"/>
        </w:rPr>
      </w:pPr>
      <w:r>
        <w:rPr>
          <w:rFonts w:eastAsia="Garamond"/>
          <w:sz w:val="22"/>
          <w:szCs w:val="22"/>
        </w:rPr>
        <w:t>2019</w:t>
      </w:r>
      <w:r>
        <w:rPr>
          <w:rFonts w:eastAsia="Garamond"/>
          <w:sz w:val="22"/>
          <w:szCs w:val="22"/>
        </w:rPr>
        <w:tab/>
      </w:r>
      <w:r>
        <w:rPr>
          <w:rFonts w:eastAsia="Garamond"/>
          <w:b/>
          <w:bCs/>
          <w:sz w:val="22"/>
          <w:szCs w:val="22"/>
        </w:rPr>
        <w:t>Ann Philman Neupauer Memorial Scholarship ($1300)</w:t>
      </w:r>
    </w:p>
    <w:p w14:paraId="226C304F" w14:textId="77777777" w:rsidR="00EF2EB7" w:rsidRDefault="00EF2EB7" w:rsidP="00EF2EB7">
      <w:pPr>
        <w:pStyle w:val="Normal1"/>
        <w:ind w:left="2160" w:right="-89" w:hanging="2160"/>
        <w:contextualSpacing w:val="0"/>
        <w:rPr>
          <w:rFonts w:eastAsia="Garamond"/>
          <w:sz w:val="22"/>
          <w:szCs w:val="22"/>
        </w:rPr>
      </w:pPr>
      <w:r>
        <w:rPr>
          <w:rFonts w:eastAsia="Garamond"/>
          <w:sz w:val="22"/>
          <w:szCs w:val="22"/>
        </w:rPr>
        <w:tab/>
        <w:t>Douglass Residential College</w:t>
      </w:r>
    </w:p>
    <w:p w14:paraId="17ACC51A" w14:textId="77777777" w:rsidR="00EF2EB7" w:rsidRDefault="00EF2EB7" w:rsidP="00EF2EB7">
      <w:pPr>
        <w:pStyle w:val="Normal1"/>
        <w:ind w:left="2160" w:right="-89" w:hanging="2160"/>
        <w:contextualSpacing w:val="0"/>
        <w:rPr>
          <w:rFonts w:eastAsia="Garamond"/>
          <w:sz w:val="22"/>
          <w:szCs w:val="22"/>
        </w:rPr>
      </w:pPr>
      <w:r>
        <w:rPr>
          <w:rFonts w:eastAsia="Garamond"/>
          <w:sz w:val="22"/>
          <w:szCs w:val="22"/>
        </w:rPr>
        <w:tab/>
        <w:t xml:space="preserve">Rutgers, The State University of New Jersey </w:t>
      </w:r>
    </w:p>
    <w:p w14:paraId="09180F4B" w14:textId="77777777" w:rsidR="00EF2EB7" w:rsidRDefault="00EF2EB7" w:rsidP="00EF2EB7">
      <w:pPr>
        <w:pStyle w:val="Normal1"/>
        <w:ind w:left="2160" w:right="-89" w:hanging="2160"/>
        <w:contextualSpacing w:val="0"/>
        <w:rPr>
          <w:rFonts w:eastAsia="Garamond"/>
          <w:sz w:val="22"/>
          <w:szCs w:val="22"/>
        </w:rPr>
      </w:pPr>
    </w:p>
    <w:p w14:paraId="094211A8" w14:textId="5A123F6D" w:rsidR="008B7548" w:rsidRPr="003F5C95" w:rsidRDefault="008B7548" w:rsidP="00EF2EB7">
      <w:pPr>
        <w:pStyle w:val="Normal1"/>
        <w:ind w:left="2160" w:right="-89" w:hanging="2160"/>
        <w:contextualSpacing w:val="0"/>
        <w:rPr>
          <w:rFonts w:eastAsia="Garamond"/>
          <w:b/>
          <w:sz w:val="22"/>
          <w:szCs w:val="22"/>
        </w:rPr>
      </w:pPr>
      <w:r>
        <w:rPr>
          <w:rFonts w:eastAsia="Garamond"/>
          <w:sz w:val="22"/>
          <w:szCs w:val="22"/>
        </w:rPr>
        <w:t>2019</w:t>
      </w:r>
      <w:r>
        <w:rPr>
          <w:rFonts w:eastAsia="Garamond"/>
          <w:sz w:val="22"/>
          <w:szCs w:val="22"/>
        </w:rPr>
        <w:tab/>
      </w:r>
      <w:r w:rsidRPr="003F5C95">
        <w:rPr>
          <w:rFonts w:eastAsia="Garamond"/>
          <w:b/>
          <w:sz w:val="22"/>
          <w:szCs w:val="22"/>
        </w:rPr>
        <w:t xml:space="preserve">Ronald E. McNair Postbaccalaureate Achievement </w:t>
      </w:r>
      <w:r>
        <w:rPr>
          <w:rFonts w:eastAsia="Garamond"/>
          <w:b/>
          <w:sz w:val="22"/>
          <w:szCs w:val="22"/>
        </w:rPr>
        <w:t>Program Fellowship (</w:t>
      </w:r>
      <w:r w:rsidR="00AF691F">
        <w:rPr>
          <w:rFonts w:eastAsia="Garamond"/>
          <w:b/>
          <w:sz w:val="22"/>
          <w:szCs w:val="22"/>
        </w:rPr>
        <w:t>$</w:t>
      </w:r>
      <w:r>
        <w:rPr>
          <w:rFonts w:eastAsia="Garamond"/>
          <w:b/>
          <w:sz w:val="22"/>
          <w:szCs w:val="22"/>
        </w:rPr>
        <w:t>2,800)</w:t>
      </w:r>
      <w:r>
        <w:rPr>
          <w:rFonts w:eastAsia="Garamond"/>
          <w:sz w:val="22"/>
          <w:szCs w:val="22"/>
        </w:rPr>
        <w:br/>
      </w:r>
      <w:r>
        <w:rPr>
          <w:rFonts w:eastAsia="Garamond"/>
          <w:sz w:val="22"/>
          <w:szCs w:val="22"/>
        </w:rPr>
        <w:lastRenderedPageBreak/>
        <w:t>Department of Psychology</w:t>
      </w:r>
      <w:r>
        <w:rPr>
          <w:rFonts w:eastAsia="Garamond"/>
          <w:sz w:val="22"/>
          <w:szCs w:val="22"/>
        </w:rPr>
        <w:br/>
        <w:t>Rutgers, The State University of New Jersey</w:t>
      </w:r>
    </w:p>
    <w:p w14:paraId="7940E393" w14:textId="77777777" w:rsidR="00C56255" w:rsidRDefault="00C56255" w:rsidP="00CF3212">
      <w:pPr>
        <w:pStyle w:val="Normal1"/>
        <w:ind w:right="-89"/>
        <w:contextualSpacing w:val="0"/>
        <w:rPr>
          <w:rFonts w:eastAsia="Garamond"/>
          <w:sz w:val="22"/>
          <w:szCs w:val="22"/>
        </w:rPr>
      </w:pPr>
    </w:p>
    <w:p w14:paraId="6F0CB9E6" w14:textId="38AFE2CA" w:rsidR="00CF3212" w:rsidRDefault="00DA5448" w:rsidP="00732730">
      <w:pPr>
        <w:pStyle w:val="Normal1"/>
        <w:pBdr>
          <w:bottom w:val="single" w:sz="4" w:space="1" w:color="auto"/>
        </w:pBdr>
        <w:spacing w:before="120"/>
        <w:contextualSpacing w:val="0"/>
        <w:rPr>
          <w:rFonts w:eastAsia="Garamond"/>
          <w:b/>
          <w:sz w:val="22"/>
          <w:szCs w:val="22"/>
        </w:rPr>
      </w:pPr>
      <w:r w:rsidRPr="00742AF2">
        <w:rPr>
          <w:rFonts w:eastAsia="Garamond"/>
          <w:b/>
          <w:sz w:val="22"/>
          <w:szCs w:val="22"/>
        </w:rPr>
        <w:t>PRESENTATIONS</w:t>
      </w:r>
    </w:p>
    <w:p w14:paraId="5F452151" w14:textId="77777777" w:rsidR="004908FC" w:rsidRDefault="004908FC" w:rsidP="00CF3212">
      <w:pPr>
        <w:widowControl/>
        <w:contextualSpacing w:val="0"/>
        <w:rPr>
          <w:rFonts w:eastAsia="Garamond"/>
          <w:b/>
          <w:sz w:val="22"/>
          <w:szCs w:val="22"/>
        </w:rPr>
      </w:pPr>
    </w:p>
    <w:p w14:paraId="55BEE111" w14:textId="030A1733" w:rsidR="008B7548" w:rsidRPr="006B61DC" w:rsidRDefault="008B7548" w:rsidP="008B7548">
      <w:pPr>
        <w:rPr>
          <w:rFonts w:eastAsia="Garamond"/>
          <w:sz w:val="22"/>
          <w:szCs w:val="22"/>
        </w:rPr>
      </w:pPr>
      <w:r w:rsidRPr="006B61DC">
        <w:rPr>
          <w:rFonts w:eastAsia="Garamond"/>
          <w:b/>
          <w:sz w:val="22"/>
          <w:szCs w:val="22"/>
        </w:rPr>
        <w:t>Siris, R.</w:t>
      </w:r>
      <w:r w:rsidRPr="00A858A1">
        <w:rPr>
          <w:rFonts w:eastAsia="Garamond"/>
          <w:bCs/>
          <w:sz w:val="22"/>
          <w:szCs w:val="22"/>
        </w:rPr>
        <w:t xml:space="preserve">, </w:t>
      </w:r>
      <w:r w:rsidRPr="006B61DC">
        <w:rPr>
          <w:rFonts w:eastAsia="Garamond"/>
          <w:sz w:val="22"/>
          <w:szCs w:val="22"/>
        </w:rPr>
        <w:t>Maimon, M. R., &amp; Sanchez, D. T. (2020, April). “</w:t>
      </w:r>
      <w:r w:rsidRPr="00A858A1">
        <w:rPr>
          <w:sz w:val="22"/>
          <w:szCs w:val="22"/>
        </w:rPr>
        <w:t>Shared controllability stigm</w:t>
      </w:r>
      <w:r w:rsidR="00CA5914">
        <w:rPr>
          <w:sz w:val="22"/>
          <w:szCs w:val="22"/>
        </w:rPr>
        <w:t>a: T</w:t>
      </w:r>
      <w:r w:rsidRPr="00A858A1">
        <w:rPr>
          <w:sz w:val="22"/>
          <w:szCs w:val="22"/>
        </w:rPr>
        <w:t>he impact of weight inclusive cues on LGBQ people</w:t>
      </w:r>
      <w:r w:rsidRPr="006B61DC">
        <w:rPr>
          <w:rFonts w:eastAsia="Garamond"/>
          <w:sz w:val="22"/>
          <w:szCs w:val="22"/>
        </w:rPr>
        <w:t>” The Annual Undergraduate Research Symposium at Rutgers University Department of Psychology. (</w:t>
      </w:r>
      <w:r w:rsidRPr="00A858A1">
        <w:rPr>
          <w:color w:val="222222"/>
          <w:sz w:val="22"/>
          <w:szCs w:val="22"/>
          <w:shd w:val="clear" w:color="auto" w:fill="FFFFFF"/>
        </w:rPr>
        <w:t>Canceled due to COVID-19)</w:t>
      </w:r>
    </w:p>
    <w:p w14:paraId="16CD1B86" w14:textId="77777777" w:rsidR="008B7548" w:rsidRPr="006B61DC" w:rsidRDefault="008B7548" w:rsidP="008B7548">
      <w:pPr>
        <w:rPr>
          <w:rFonts w:eastAsia="Garamond"/>
          <w:sz w:val="22"/>
          <w:szCs w:val="22"/>
        </w:rPr>
      </w:pPr>
    </w:p>
    <w:p w14:paraId="55A5AF0E" w14:textId="77777777" w:rsidR="008B7548" w:rsidRPr="00A858A1" w:rsidRDefault="008B7548" w:rsidP="008B7548">
      <w:pPr>
        <w:widowControl/>
        <w:contextualSpacing w:val="0"/>
        <w:rPr>
          <w:color w:val="222222"/>
          <w:sz w:val="22"/>
          <w:szCs w:val="22"/>
          <w:shd w:val="clear" w:color="auto" w:fill="FFFFFF"/>
        </w:rPr>
      </w:pPr>
      <w:r w:rsidRPr="006B61DC">
        <w:rPr>
          <w:rFonts w:eastAsia="Garamond"/>
          <w:b/>
          <w:sz w:val="22"/>
          <w:szCs w:val="22"/>
        </w:rPr>
        <w:t>Siris, R.</w:t>
      </w:r>
      <w:r w:rsidRPr="006B61DC">
        <w:rPr>
          <w:rFonts w:eastAsia="Garamond"/>
          <w:sz w:val="22"/>
          <w:szCs w:val="22"/>
        </w:rPr>
        <w:t xml:space="preserve"> </w:t>
      </w:r>
      <w:r>
        <w:rPr>
          <w:rFonts w:eastAsia="Garamond"/>
          <w:sz w:val="22"/>
          <w:szCs w:val="22"/>
        </w:rPr>
        <w:t xml:space="preserve">&amp; Aiello, J. R. </w:t>
      </w:r>
      <w:r w:rsidRPr="006B61DC">
        <w:rPr>
          <w:rFonts w:eastAsia="Garamond"/>
          <w:sz w:val="22"/>
          <w:szCs w:val="22"/>
        </w:rPr>
        <w:t xml:space="preserve">(2020, March). “Stereotype threat and </w:t>
      </w:r>
      <w:proofErr w:type="spellStart"/>
      <w:r w:rsidRPr="006B61DC">
        <w:rPr>
          <w:rFonts w:eastAsia="Garamond"/>
          <w:sz w:val="22"/>
          <w:szCs w:val="22"/>
        </w:rPr>
        <w:t>latinx</w:t>
      </w:r>
      <w:proofErr w:type="spellEnd"/>
      <w:r w:rsidRPr="006B61DC">
        <w:rPr>
          <w:rFonts w:eastAsia="Garamond"/>
          <w:sz w:val="22"/>
          <w:szCs w:val="22"/>
        </w:rPr>
        <w:t xml:space="preserve"> women’s academic performance.” </w:t>
      </w:r>
      <w:r w:rsidRPr="00A858A1">
        <w:rPr>
          <w:color w:val="222222"/>
          <w:sz w:val="22"/>
          <w:szCs w:val="22"/>
          <w:shd w:val="clear" w:color="auto" w:fill="FFFFFF"/>
        </w:rPr>
        <w:t>21</w:t>
      </w:r>
      <w:r w:rsidRPr="00A858A1">
        <w:rPr>
          <w:color w:val="222222"/>
          <w:sz w:val="22"/>
          <w:szCs w:val="22"/>
          <w:shd w:val="clear" w:color="auto" w:fill="FFFFFF"/>
          <w:vertAlign w:val="superscript"/>
        </w:rPr>
        <w:t>st</w:t>
      </w:r>
      <w:r w:rsidRPr="00A858A1">
        <w:rPr>
          <w:color w:val="222222"/>
          <w:sz w:val="22"/>
          <w:szCs w:val="22"/>
          <w:shd w:val="clear" w:color="auto" w:fill="FFFFFF"/>
        </w:rPr>
        <w:t> Annual University of Maryland National Conference for McNair Scholars and Undergraduate Research at University of Maryland College Park campus. (Canceled due to COVID-19)</w:t>
      </w:r>
    </w:p>
    <w:p w14:paraId="5039A1F3" w14:textId="77777777" w:rsidR="008B7548" w:rsidRPr="006B61DC" w:rsidRDefault="008B7548" w:rsidP="008B7548">
      <w:pPr>
        <w:widowControl/>
        <w:contextualSpacing w:val="0"/>
        <w:rPr>
          <w:rFonts w:eastAsia="Garamond"/>
          <w:b/>
          <w:sz w:val="22"/>
          <w:szCs w:val="22"/>
        </w:rPr>
      </w:pPr>
    </w:p>
    <w:p w14:paraId="4E06B667" w14:textId="77777777" w:rsidR="008B7548" w:rsidRPr="006B61DC" w:rsidRDefault="008B7548" w:rsidP="008B7548">
      <w:pPr>
        <w:widowControl/>
        <w:contextualSpacing w:val="0"/>
        <w:rPr>
          <w:rFonts w:eastAsia="Garamond"/>
          <w:sz w:val="22"/>
          <w:szCs w:val="22"/>
        </w:rPr>
      </w:pPr>
      <w:r w:rsidRPr="006B61DC">
        <w:rPr>
          <w:rFonts w:eastAsia="Garamond"/>
          <w:b/>
          <w:sz w:val="22"/>
          <w:szCs w:val="22"/>
        </w:rPr>
        <w:t>Siris, R.</w:t>
      </w:r>
      <w:r w:rsidRPr="006B61DC">
        <w:rPr>
          <w:rFonts w:eastAsia="Garamond"/>
          <w:sz w:val="22"/>
          <w:szCs w:val="22"/>
        </w:rPr>
        <w:t xml:space="preserve"> </w:t>
      </w:r>
      <w:r>
        <w:rPr>
          <w:rFonts w:eastAsia="Garamond"/>
          <w:sz w:val="22"/>
          <w:szCs w:val="22"/>
        </w:rPr>
        <w:t xml:space="preserve">&amp; Aiello, J. R. </w:t>
      </w:r>
      <w:r w:rsidRPr="006B61DC">
        <w:rPr>
          <w:rFonts w:eastAsia="Garamond"/>
          <w:sz w:val="22"/>
          <w:szCs w:val="22"/>
        </w:rPr>
        <w:t xml:space="preserve">(2019, October). “Stereotype threat and </w:t>
      </w:r>
      <w:proofErr w:type="spellStart"/>
      <w:r w:rsidRPr="006B61DC">
        <w:rPr>
          <w:rFonts w:eastAsia="Garamond"/>
          <w:sz w:val="22"/>
          <w:szCs w:val="22"/>
        </w:rPr>
        <w:t>latinx</w:t>
      </w:r>
      <w:proofErr w:type="spellEnd"/>
      <w:r w:rsidRPr="006B61DC">
        <w:rPr>
          <w:rFonts w:eastAsia="Garamond"/>
          <w:sz w:val="22"/>
          <w:szCs w:val="22"/>
        </w:rPr>
        <w:t xml:space="preserve"> women’s academic performance.” 8</w:t>
      </w:r>
      <w:r w:rsidRPr="006B61DC">
        <w:rPr>
          <w:rFonts w:eastAsia="Garamond"/>
          <w:sz w:val="22"/>
          <w:szCs w:val="22"/>
          <w:vertAlign w:val="superscript"/>
        </w:rPr>
        <w:t>th</w:t>
      </w:r>
      <w:r w:rsidRPr="006B61DC">
        <w:rPr>
          <w:rFonts w:eastAsia="Garamond"/>
          <w:sz w:val="22"/>
          <w:szCs w:val="22"/>
        </w:rPr>
        <w:t xml:space="preserve"> Annual Black Doctoral Network Conference at DoubleTree by Hilton Newark Airport.</w:t>
      </w:r>
      <w:r>
        <w:rPr>
          <w:rFonts w:eastAsia="Garamond"/>
          <w:sz w:val="22"/>
          <w:szCs w:val="22"/>
        </w:rPr>
        <w:t xml:space="preserve"> Poster</w:t>
      </w:r>
    </w:p>
    <w:p w14:paraId="72906010" w14:textId="77777777" w:rsidR="008B7548" w:rsidRPr="006B61DC" w:rsidRDefault="008B7548" w:rsidP="008B7548">
      <w:pPr>
        <w:widowControl/>
        <w:contextualSpacing w:val="0"/>
        <w:rPr>
          <w:rFonts w:eastAsia="Garamond"/>
          <w:b/>
          <w:sz w:val="22"/>
          <w:szCs w:val="22"/>
        </w:rPr>
      </w:pPr>
    </w:p>
    <w:p w14:paraId="27C22D11" w14:textId="77777777" w:rsidR="008B7548" w:rsidRPr="00A858A1" w:rsidRDefault="008B7548" w:rsidP="008B7548">
      <w:pPr>
        <w:rPr>
          <w:color w:val="auto"/>
          <w:sz w:val="22"/>
          <w:szCs w:val="22"/>
        </w:rPr>
      </w:pPr>
      <w:r w:rsidRPr="006B61DC">
        <w:rPr>
          <w:rFonts w:eastAsia="Garamond"/>
          <w:b/>
          <w:sz w:val="22"/>
          <w:szCs w:val="22"/>
        </w:rPr>
        <w:t>Siris, R.</w:t>
      </w:r>
      <w:r w:rsidRPr="006B61DC">
        <w:rPr>
          <w:rFonts w:eastAsia="Garamond"/>
          <w:sz w:val="22"/>
          <w:szCs w:val="22"/>
        </w:rPr>
        <w:t xml:space="preserve"> </w:t>
      </w:r>
      <w:r>
        <w:rPr>
          <w:rFonts w:eastAsia="Garamond"/>
          <w:sz w:val="22"/>
          <w:szCs w:val="22"/>
        </w:rPr>
        <w:t xml:space="preserve">&amp; Aiello, J. R. </w:t>
      </w:r>
      <w:r w:rsidRPr="006B61DC">
        <w:rPr>
          <w:rFonts w:eastAsia="Garamond"/>
          <w:sz w:val="22"/>
          <w:szCs w:val="22"/>
        </w:rPr>
        <w:t xml:space="preserve">(2019, September). “Stereotype threat and </w:t>
      </w:r>
      <w:proofErr w:type="spellStart"/>
      <w:r w:rsidRPr="006B61DC">
        <w:rPr>
          <w:rFonts w:eastAsia="Garamond"/>
          <w:sz w:val="22"/>
          <w:szCs w:val="22"/>
        </w:rPr>
        <w:t>latinx</w:t>
      </w:r>
      <w:proofErr w:type="spellEnd"/>
      <w:r w:rsidRPr="006B61DC">
        <w:rPr>
          <w:rFonts w:eastAsia="Garamond"/>
          <w:sz w:val="22"/>
          <w:szCs w:val="22"/>
        </w:rPr>
        <w:t xml:space="preserve"> women’s academic performance.” </w:t>
      </w:r>
      <w:r w:rsidRPr="00A858A1">
        <w:rPr>
          <w:color w:val="auto"/>
          <w:sz w:val="22"/>
          <w:szCs w:val="22"/>
        </w:rPr>
        <w:t xml:space="preserve">Minority Access Incorporated 20th National Conference Agenda </w:t>
      </w:r>
      <w:r w:rsidRPr="006B61DC">
        <w:rPr>
          <w:rFonts w:eastAsia="Garamond"/>
          <w:sz w:val="22"/>
          <w:szCs w:val="22"/>
        </w:rPr>
        <w:t xml:space="preserve">at </w:t>
      </w:r>
      <w:r w:rsidRPr="00A858A1">
        <w:rPr>
          <w:color w:val="auto"/>
          <w:sz w:val="22"/>
          <w:szCs w:val="22"/>
        </w:rPr>
        <w:t>Gaylord National Resort &amp; Convention Center</w:t>
      </w:r>
      <w:r w:rsidRPr="006B61DC">
        <w:rPr>
          <w:rFonts w:eastAsia="Garamond"/>
          <w:sz w:val="22"/>
          <w:szCs w:val="22"/>
        </w:rPr>
        <w:t>.</w:t>
      </w:r>
      <w:r>
        <w:rPr>
          <w:rFonts w:eastAsia="Garamond"/>
          <w:sz w:val="22"/>
          <w:szCs w:val="22"/>
        </w:rPr>
        <w:t xml:space="preserve"> Oral Presentation</w:t>
      </w:r>
    </w:p>
    <w:p w14:paraId="5F47A457" w14:textId="77777777" w:rsidR="008B7548" w:rsidRPr="006B61DC" w:rsidRDefault="008B7548" w:rsidP="008B7548">
      <w:pPr>
        <w:widowControl/>
        <w:contextualSpacing w:val="0"/>
        <w:rPr>
          <w:rFonts w:eastAsia="Garamond"/>
          <w:b/>
          <w:sz w:val="22"/>
          <w:szCs w:val="22"/>
        </w:rPr>
      </w:pPr>
    </w:p>
    <w:p w14:paraId="5A787C2A" w14:textId="77777777" w:rsidR="008B7548" w:rsidRPr="006B61DC" w:rsidRDefault="008B7548" w:rsidP="008B7548">
      <w:pPr>
        <w:widowControl/>
        <w:contextualSpacing w:val="0"/>
        <w:rPr>
          <w:rFonts w:eastAsia="Garamond"/>
          <w:sz w:val="22"/>
          <w:szCs w:val="22"/>
        </w:rPr>
      </w:pPr>
      <w:r w:rsidRPr="006B61DC">
        <w:rPr>
          <w:rFonts w:eastAsia="Garamond"/>
          <w:b/>
          <w:sz w:val="22"/>
          <w:szCs w:val="22"/>
        </w:rPr>
        <w:t>Siris, R.</w:t>
      </w:r>
      <w:r w:rsidRPr="006B61DC">
        <w:rPr>
          <w:rFonts w:eastAsia="Garamond"/>
          <w:sz w:val="22"/>
          <w:szCs w:val="22"/>
        </w:rPr>
        <w:t xml:space="preserve"> </w:t>
      </w:r>
      <w:r>
        <w:rPr>
          <w:rFonts w:eastAsia="Garamond"/>
          <w:sz w:val="22"/>
          <w:szCs w:val="22"/>
        </w:rPr>
        <w:t xml:space="preserve">&amp; Aiello, J. R. </w:t>
      </w:r>
      <w:r w:rsidRPr="006B61DC">
        <w:rPr>
          <w:rFonts w:eastAsia="Garamond"/>
          <w:sz w:val="22"/>
          <w:szCs w:val="22"/>
        </w:rPr>
        <w:t xml:space="preserve">(2019, August). “Stereotype threat and </w:t>
      </w:r>
      <w:proofErr w:type="spellStart"/>
      <w:r w:rsidRPr="006B61DC">
        <w:rPr>
          <w:rFonts w:eastAsia="Garamond"/>
          <w:sz w:val="22"/>
          <w:szCs w:val="22"/>
        </w:rPr>
        <w:t>latinx</w:t>
      </w:r>
      <w:proofErr w:type="spellEnd"/>
      <w:r w:rsidRPr="006B61DC">
        <w:rPr>
          <w:rFonts w:eastAsia="Garamond"/>
          <w:sz w:val="22"/>
          <w:szCs w:val="22"/>
        </w:rPr>
        <w:t xml:space="preserve"> women’s academic performance.” McNair Summer Research Symposium at Rutgers University.</w:t>
      </w:r>
      <w:r>
        <w:rPr>
          <w:rFonts w:eastAsia="Garamond"/>
          <w:sz w:val="22"/>
          <w:szCs w:val="22"/>
        </w:rPr>
        <w:t xml:space="preserve"> Oral Presentation &amp; Poster</w:t>
      </w:r>
    </w:p>
    <w:p w14:paraId="21C6DD00" w14:textId="77777777" w:rsidR="00732730" w:rsidRPr="004908FC" w:rsidRDefault="00732730" w:rsidP="00CF3212">
      <w:pPr>
        <w:widowControl/>
        <w:contextualSpacing w:val="0"/>
        <w:rPr>
          <w:rFonts w:eastAsia="Garamond"/>
          <w:sz w:val="22"/>
          <w:szCs w:val="22"/>
        </w:rPr>
      </w:pPr>
    </w:p>
    <w:p w14:paraId="10A24339" w14:textId="77777777" w:rsidR="00CF3212" w:rsidRDefault="00CF3212" w:rsidP="00CF3212">
      <w:pPr>
        <w:pStyle w:val="Normal1"/>
        <w:contextualSpacing w:val="0"/>
        <w:rPr>
          <w:rFonts w:eastAsia="Garamond"/>
          <w:b/>
          <w:sz w:val="22"/>
          <w:szCs w:val="22"/>
        </w:rPr>
      </w:pPr>
    </w:p>
    <w:p w14:paraId="0D1C75B8" w14:textId="7FBFF228" w:rsidR="00CF3212" w:rsidRDefault="002B4E2F" w:rsidP="00B7792D">
      <w:pPr>
        <w:pStyle w:val="Normal1"/>
        <w:pBdr>
          <w:bottom w:val="single" w:sz="4" w:space="1" w:color="auto"/>
        </w:pBdr>
        <w:spacing w:before="120"/>
        <w:contextualSpacing w:val="0"/>
        <w:rPr>
          <w:rFonts w:eastAsia="Garamond"/>
          <w:b/>
          <w:sz w:val="22"/>
          <w:szCs w:val="22"/>
        </w:rPr>
      </w:pPr>
      <w:r w:rsidRPr="008B7548">
        <w:rPr>
          <w:rFonts w:eastAsia="Garamond"/>
          <w:b/>
          <w:sz w:val="22"/>
          <w:szCs w:val="22"/>
        </w:rPr>
        <w:t>UNDER</w:t>
      </w:r>
      <w:r w:rsidR="00CF3212" w:rsidRPr="008B7548">
        <w:rPr>
          <w:rFonts w:eastAsia="Garamond"/>
          <w:b/>
          <w:sz w:val="22"/>
          <w:szCs w:val="22"/>
        </w:rPr>
        <w:t xml:space="preserve">GRADUATE </w:t>
      </w:r>
      <w:r w:rsidR="00AA54C4" w:rsidRPr="008B7548">
        <w:rPr>
          <w:rFonts w:eastAsia="Garamond"/>
          <w:b/>
          <w:sz w:val="22"/>
          <w:szCs w:val="22"/>
        </w:rPr>
        <w:t>RESEARCH EXPERIENCE</w:t>
      </w:r>
    </w:p>
    <w:p w14:paraId="4D9D3D1E" w14:textId="512D121D" w:rsidR="00CF3212" w:rsidRDefault="00CF3212" w:rsidP="002B4E2F">
      <w:pPr>
        <w:pStyle w:val="Normal1"/>
        <w:tabs>
          <w:tab w:val="left" w:pos="2160"/>
        </w:tabs>
        <w:contextualSpacing w:val="0"/>
        <w:rPr>
          <w:rFonts w:eastAsia="Garamond"/>
          <w:sz w:val="22"/>
          <w:szCs w:val="22"/>
        </w:rPr>
      </w:pPr>
    </w:p>
    <w:p w14:paraId="51C3E97B" w14:textId="77777777" w:rsidR="00C56255" w:rsidRDefault="00C56255" w:rsidP="00CF3212">
      <w:pPr>
        <w:pStyle w:val="Normal1"/>
        <w:tabs>
          <w:tab w:val="left" w:pos="2160"/>
        </w:tabs>
        <w:ind w:left="2160" w:hanging="2160"/>
        <w:contextualSpacing w:val="0"/>
        <w:rPr>
          <w:rFonts w:eastAsia="Garamond"/>
          <w:sz w:val="22"/>
          <w:szCs w:val="22"/>
        </w:rPr>
      </w:pPr>
    </w:p>
    <w:p w14:paraId="2F404CB5" w14:textId="77777777" w:rsidR="00381267" w:rsidRDefault="00E96DB3" w:rsidP="00CF3212">
      <w:pPr>
        <w:pStyle w:val="Normal1"/>
        <w:tabs>
          <w:tab w:val="left" w:pos="2160"/>
        </w:tabs>
        <w:ind w:left="2160" w:hanging="2160"/>
        <w:contextualSpacing w:val="0"/>
        <w:rPr>
          <w:rFonts w:eastAsia="Garamond"/>
          <w:sz w:val="22"/>
          <w:szCs w:val="22"/>
        </w:rPr>
      </w:pPr>
      <w:r>
        <w:rPr>
          <w:rFonts w:eastAsia="Garamond"/>
          <w:sz w:val="22"/>
          <w:szCs w:val="22"/>
        </w:rPr>
        <w:t>Sep.</w:t>
      </w:r>
      <w:r w:rsidR="00CF3212">
        <w:rPr>
          <w:rFonts w:eastAsia="Garamond"/>
          <w:sz w:val="22"/>
          <w:szCs w:val="22"/>
        </w:rPr>
        <w:t xml:space="preserve"> 201</w:t>
      </w:r>
      <w:r>
        <w:rPr>
          <w:rFonts w:eastAsia="Garamond"/>
          <w:sz w:val="22"/>
          <w:szCs w:val="22"/>
        </w:rPr>
        <w:t>9</w:t>
      </w:r>
      <w:r w:rsidR="00CF3212">
        <w:rPr>
          <w:rFonts w:eastAsia="Garamond"/>
          <w:sz w:val="22"/>
          <w:szCs w:val="22"/>
        </w:rPr>
        <w:t>-</w:t>
      </w:r>
      <w:r>
        <w:rPr>
          <w:rFonts w:eastAsia="Garamond"/>
          <w:sz w:val="22"/>
          <w:szCs w:val="22"/>
        </w:rPr>
        <w:t>Present</w:t>
      </w:r>
      <w:r w:rsidR="00CF3212">
        <w:rPr>
          <w:rFonts w:eastAsia="Garamond"/>
          <w:sz w:val="22"/>
          <w:szCs w:val="22"/>
        </w:rPr>
        <w:tab/>
      </w:r>
      <w:r w:rsidR="00381267">
        <w:rPr>
          <w:rFonts w:eastAsia="Garamond"/>
          <w:b/>
          <w:sz w:val="22"/>
          <w:szCs w:val="22"/>
        </w:rPr>
        <w:t>Close Relationships, Identity, &amp; Stigma Laboratory</w:t>
      </w:r>
      <w:r w:rsidR="00CF3212">
        <w:rPr>
          <w:rFonts w:eastAsia="Garamond"/>
          <w:sz w:val="22"/>
          <w:szCs w:val="22"/>
        </w:rPr>
        <w:br/>
      </w:r>
      <w:r w:rsidR="00381267">
        <w:rPr>
          <w:rFonts w:eastAsia="Garamond"/>
          <w:sz w:val="22"/>
          <w:szCs w:val="22"/>
        </w:rPr>
        <w:t>Department of Psychology</w:t>
      </w:r>
    </w:p>
    <w:p w14:paraId="1ED2724A" w14:textId="433A5BD7" w:rsidR="008B7548" w:rsidRDefault="00381267" w:rsidP="00CF3212">
      <w:pPr>
        <w:pStyle w:val="Normal1"/>
        <w:tabs>
          <w:tab w:val="left" w:pos="2160"/>
        </w:tabs>
        <w:ind w:left="2160" w:hanging="2160"/>
        <w:contextualSpacing w:val="0"/>
        <w:rPr>
          <w:rFonts w:eastAsia="Garamond"/>
          <w:sz w:val="22"/>
          <w:szCs w:val="22"/>
          <w:u w:val="single"/>
        </w:rPr>
      </w:pPr>
      <w:r>
        <w:rPr>
          <w:rFonts w:eastAsia="Garamond"/>
          <w:sz w:val="22"/>
          <w:szCs w:val="22"/>
        </w:rPr>
        <w:tab/>
      </w:r>
      <w:r w:rsidRPr="00742AF2">
        <w:rPr>
          <w:sz w:val="22"/>
          <w:szCs w:val="22"/>
        </w:rPr>
        <w:t>Rutgers, the</w:t>
      </w:r>
      <w:r>
        <w:rPr>
          <w:sz w:val="22"/>
          <w:szCs w:val="22"/>
        </w:rPr>
        <w:t xml:space="preserve"> State University of New Jersey</w:t>
      </w:r>
      <w:r>
        <w:rPr>
          <w:rFonts w:eastAsia="Garamond"/>
          <w:sz w:val="22"/>
          <w:szCs w:val="22"/>
        </w:rPr>
        <w:t xml:space="preserve"> </w:t>
      </w:r>
      <w:r w:rsidR="00CF3212">
        <w:rPr>
          <w:rFonts w:eastAsia="Garamond"/>
          <w:sz w:val="22"/>
          <w:szCs w:val="22"/>
        </w:rPr>
        <w:br/>
      </w:r>
      <w:r w:rsidR="00FD28F3" w:rsidRPr="00742AF2">
        <w:rPr>
          <w:rFonts w:eastAsia="Garamond"/>
          <w:sz w:val="22"/>
          <w:szCs w:val="22"/>
        </w:rPr>
        <w:t>New B</w:t>
      </w:r>
      <w:r w:rsidR="009C4F46" w:rsidRPr="00742AF2">
        <w:rPr>
          <w:rFonts w:eastAsia="Garamond"/>
          <w:sz w:val="22"/>
          <w:szCs w:val="22"/>
        </w:rPr>
        <w:t>runswick, NJ</w:t>
      </w:r>
      <w:r w:rsidR="00CF3212">
        <w:rPr>
          <w:rFonts w:eastAsia="Garamond"/>
          <w:sz w:val="22"/>
          <w:szCs w:val="22"/>
        </w:rPr>
        <w:br/>
      </w:r>
      <w:r w:rsidR="008B7548" w:rsidRPr="008B7548">
        <w:rPr>
          <w:rFonts w:eastAsia="Garamond"/>
          <w:sz w:val="22"/>
          <w:szCs w:val="22"/>
        </w:rPr>
        <w:t>Advisor:</w:t>
      </w:r>
      <w:r w:rsidR="008B7548">
        <w:rPr>
          <w:rFonts w:eastAsia="Garamond"/>
          <w:sz w:val="22"/>
          <w:szCs w:val="22"/>
        </w:rPr>
        <w:t xml:space="preserve"> Diana Sanchez, Ph.D.</w:t>
      </w:r>
    </w:p>
    <w:p w14:paraId="2B68922C" w14:textId="7DDC96B1" w:rsidR="0098358E" w:rsidRDefault="004D5306" w:rsidP="0098358E">
      <w:pPr>
        <w:ind w:left="2160"/>
        <w:rPr>
          <w:color w:val="262626" w:themeColor="text1" w:themeTint="D9"/>
          <w:szCs w:val="24"/>
        </w:rPr>
      </w:pPr>
      <w:r>
        <w:rPr>
          <w:rFonts w:eastAsia="Garamond"/>
          <w:sz w:val="22"/>
          <w:szCs w:val="22"/>
          <w:u w:val="single"/>
        </w:rPr>
        <w:t xml:space="preserve">Description: </w:t>
      </w:r>
      <w:r w:rsidRPr="00C30B9B">
        <w:rPr>
          <w:color w:val="262626" w:themeColor="text1" w:themeTint="D9"/>
          <w:szCs w:val="24"/>
          <w:shd w:val="clear" w:color="auto" w:fill="FFFFFF"/>
        </w:rPr>
        <w:t>I</w:t>
      </w:r>
      <w:r w:rsidRPr="00ED3995">
        <w:rPr>
          <w:color w:val="262626" w:themeColor="text1" w:themeTint="D9"/>
          <w:szCs w:val="24"/>
        </w:rPr>
        <w:t xml:space="preserve"> </w:t>
      </w:r>
      <w:r w:rsidRPr="00ED3995">
        <w:rPr>
          <w:color w:val="262626" w:themeColor="text1" w:themeTint="D9"/>
          <w:szCs w:val="24"/>
          <w:highlight w:val="white"/>
        </w:rPr>
        <w:t xml:space="preserve">worked develop several studies related to stigma, improving cross-group relations, and identifying threat and safety cues in social environments. I received funding from the Aresty Research Center at Rutgers University to work on a research project that </w:t>
      </w:r>
      <w:r w:rsidRPr="00ED3995">
        <w:rPr>
          <w:color w:val="262626" w:themeColor="text1" w:themeTint="D9"/>
          <w:szCs w:val="24"/>
        </w:rPr>
        <w:t>explores solidarity between different identity groups in addition to examining whether cues that signal controllability beliefs about one identity group can negatively impact feelings of safety and belonging for different identity groups that experience “controllability stigma” (CS).</w:t>
      </w:r>
      <w:r w:rsidRPr="00ED3995">
        <w:rPr>
          <w:color w:val="262626" w:themeColor="text1" w:themeTint="D9"/>
          <w:szCs w:val="24"/>
          <w:highlight w:val="white"/>
        </w:rPr>
        <w:t xml:space="preserve"> </w:t>
      </w:r>
      <w:r>
        <w:rPr>
          <w:color w:val="262626" w:themeColor="text1" w:themeTint="D9"/>
          <w:szCs w:val="24"/>
          <w:shd w:val="clear" w:color="auto" w:fill="FFFFFF"/>
        </w:rPr>
        <w:t xml:space="preserve">I, then, received </w:t>
      </w:r>
      <w:r w:rsidRPr="00ED3995">
        <w:rPr>
          <w:color w:val="262626" w:themeColor="text1" w:themeTint="D9"/>
          <w:szCs w:val="24"/>
          <w:highlight w:val="white"/>
        </w:rPr>
        <w:t>the Dorothy and David Cooper</w:t>
      </w:r>
      <w:r>
        <w:rPr>
          <w:color w:val="262626" w:themeColor="text1" w:themeTint="D9"/>
          <w:szCs w:val="24"/>
          <w:highlight w:val="white"/>
        </w:rPr>
        <w:t xml:space="preserve"> </w:t>
      </w:r>
      <w:r w:rsidRPr="00ED3995">
        <w:rPr>
          <w:color w:val="262626" w:themeColor="text1" w:themeTint="D9"/>
          <w:szCs w:val="24"/>
          <w:highlight w:val="white"/>
        </w:rPr>
        <w:t>Undergraduate Research Fellowship</w:t>
      </w:r>
      <w:r>
        <w:rPr>
          <w:color w:val="262626" w:themeColor="text1" w:themeTint="D9"/>
          <w:szCs w:val="24"/>
          <w:highlight w:val="white"/>
        </w:rPr>
        <w:t>. This project focused</w:t>
      </w:r>
      <w:r w:rsidRPr="00ED3995">
        <w:rPr>
          <w:color w:val="262626" w:themeColor="text1" w:themeTint="D9"/>
          <w:szCs w:val="24"/>
          <w:highlight w:val="white"/>
        </w:rPr>
        <w:t xml:space="preserve"> on laypeople’s perception of personality traits and their link to prejudice and discrimination.</w:t>
      </w:r>
      <w:r w:rsidRPr="00F36770">
        <w:rPr>
          <w:color w:val="262626" w:themeColor="text1" w:themeTint="D9"/>
          <w:szCs w:val="24"/>
          <w:highlight w:val="white"/>
        </w:rPr>
        <w:t xml:space="preserve"> </w:t>
      </w:r>
      <w:r>
        <w:rPr>
          <w:color w:val="262626" w:themeColor="text1" w:themeTint="D9"/>
          <w:szCs w:val="24"/>
          <w:highlight w:val="white"/>
        </w:rPr>
        <w:t>Through these research projects, I developed skills in developing materials for studies, cleaning and analyzing data, and using Qualtrics, a survey platform, to develop a study.</w:t>
      </w:r>
    </w:p>
    <w:p w14:paraId="128E1165" w14:textId="77777777" w:rsidR="004D5306" w:rsidRDefault="004D5306" w:rsidP="0098358E">
      <w:pPr>
        <w:ind w:left="2160"/>
        <w:rPr>
          <w:rFonts w:eastAsia="Garamond"/>
          <w:sz w:val="22"/>
          <w:szCs w:val="22"/>
        </w:rPr>
      </w:pPr>
    </w:p>
    <w:p w14:paraId="784D864B" w14:textId="0940B8A7" w:rsidR="00381267" w:rsidRDefault="00E96DB3" w:rsidP="0038448A">
      <w:pPr>
        <w:pStyle w:val="Normal1"/>
        <w:tabs>
          <w:tab w:val="left" w:pos="2160"/>
        </w:tabs>
        <w:ind w:left="2160" w:hanging="2160"/>
        <w:contextualSpacing w:val="0"/>
        <w:rPr>
          <w:sz w:val="22"/>
          <w:szCs w:val="22"/>
        </w:rPr>
      </w:pPr>
      <w:r>
        <w:rPr>
          <w:rFonts w:eastAsia="Garamond"/>
          <w:sz w:val="22"/>
          <w:szCs w:val="22"/>
        </w:rPr>
        <w:t>J</w:t>
      </w:r>
      <w:r w:rsidR="00381267">
        <w:rPr>
          <w:rFonts w:eastAsia="Garamond"/>
          <w:sz w:val="22"/>
          <w:szCs w:val="22"/>
        </w:rPr>
        <w:t>une</w:t>
      </w:r>
      <w:r w:rsidR="00CF3212">
        <w:rPr>
          <w:rFonts w:eastAsia="Garamond"/>
          <w:sz w:val="22"/>
          <w:szCs w:val="22"/>
        </w:rPr>
        <w:t xml:space="preserve"> 201</w:t>
      </w:r>
      <w:r>
        <w:rPr>
          <w:rFonts w:eastAsia="Garamond"/>
          <w:sz w:val="22"/>
          <w:szCs w:val="22"/>
        </w:rPr>
        <w:t>9</w:t>
      </w:r>
      <w:r w:rsidR="00CF3212">
        <w:rPr>
          <w:rFonts w:eastAsia="Garamond"/>
          <w:sz w:val="22"/>
          <w:szCs w:val="22"/>
        </w:rPr>
        <w:t>-</w:t>
      </w:r>
      <w:r w:rsidR="00381267">
        <w:rPr>
          <w:rFonts w:eastAsia="Garamond"/>
          <w:sz w:val="22"/>
          <w:szCs w:val="22"/>
        </w:rPr>
        <w:t>Aug.</w:t>
      </w:r>
      <w:r>
        <w:rPr>
          <w:rFonts w:eastAsia="Garamond"/>
          <w:sz w:val="22"/>
          <w:szCs w:val="22"/>
        </w:rPr>
        <w:t xml:space="preserve"> </w:t>
      </w:r>
      <w:r w:rsidR="00CF3212">
        <w:rPr>
          <w:rFonts w:eastAsia="Garamond"/>
          <w:sz w:val="22"/>
          <w:szCs w:val="22"/>
        </w:rPr>
        <w:t>20</w:t>
      </w:r>
      <w:r w:rsidR="00381267">
        <w:rPr>
          <w:rFonts w:eastAsia="Garamond"/>
          <w:sz w:val="22"/>
          <w:szCs w:val="22"/>
        </w:rPr>
        <w:t>1</w:t>
      </w:r>
      <w:r w:rsidR="008B7548">
        <w:rPr>
          <w:rFonts w:eastAsia="Garamond"/>
          <w:sz w:val="22"/>
          <w:szCs w:val="22"/>
        </w:rPr>
        <w:t>9</w:t>
      </w:r>
      <w:r w:rsidR="00CF3212">
        <w:rPr>
          <w:rFonts w:eastAsia="Garamond"/>
          <w:sz w:val="22"/>
          <w:szCs w:val="22"/>
        </w:rPr>
        <w:tab/>
      </w:r>
      <w:r w:rsidR="00381267">
        <w:rPr>
          <w:b/>
          <w:sz w:val="21"/>
          <w:szCs w:val="21"/>
        </w:rPr>
        <w:t>McNair Undergraduate Summer Research Institute</w:t>
      </w:r>
      <w:r w:rsidR="00381267" w:rsidRPr="00742AF2">
        <w:rPr>
          <w:sz w:val="22"/>
          <w:szCs w:val="22"/>
        </w:rPr>
        <w:t xml:space="preserve"> </w:t>
      </w:r>
    </w:p>
    <w:p w14:paraId="6D955B67" w14:textId="77777777" w:rsidR="008B7548" w:rsidRDefault="00381267" w:rsidP="0038448A">
      <w:pPr>
        <w:pStyle w:val="Normal1"/>
        <w:tabs>
          <w:tab w:val="left" w:pos="2160"/>
        </w:tabs>
        <w:ind w:left="2160" w:hanging="2160"/>
        <w:contextualSpacing w:val="0"/>
        <w:rPr>
          <w:sz w:val="22"/>
          <w:szCs w:val="22"/>
        </w:rPr>
      </w:pPr>
      <w:r>
        <w:rPr>
          <w:sz w:val="22"/>
          <w:szCs w:val="22"/>
        </w:rPr>
        <w:tab/>
      </w:r>
      <w:r w:rsidR="006808C7" w:rsidRPr="00742AF2">
        <w:rPr>
          <w:sz w:val="22"/>
          <w:szCs w:val="22"/>
        </w:rPr>
        <w:t>Rutgers, the</w:t>
      </w:r>
      <w:r w:rsidR="00CF3212">
        <w:rPr>
          <w:sz w:val="22"/>
          <w:szCs w:val="22"/>
        </w:rPr>
        <w:t xml:space="preserve"> State University of New Jersey</w:t>
      </w:r>
      <w:r w:rsidR="00CF3212">
        <w:rPr>
          <w:sz w:val="22"/>
          <w:szCs w:val="22"/>
        </w:rPr>
        <w:br/>
      </w:r>
      <w:r w:rsidR="006808C7" w:rsidRPr="00742AF2">
        <w:rPr>
          <w:sz w:val="22"/>
          <w:szCs w:val="22"/>
        </w:rPr>
        <w:lastRenderedPageBreak/>
        <w:t>New</w:t>
      </w:r>
      <w:r w:rsidR="00CF3212">
        <w:rPr>
          <w:sz w:val="22"/>
          <w:szCs w:val="22"/>
        </w:rPr>
        <w:t xml:space="preserve"> Brunswick, NJ</w:t>
      </w:r>
    </w:p>
    <w:p w14:paraId="523DF5AC" w14:textId="393A5839" w:rsidR="008B7548" w:rsidRDefault="008B7548" w:rsidP="004D5306">
      <w:pPr>
        <w:pStyle w:val="Normal1"/>
        <w:tabs>
          <w:tab w:val="left" w:pos="2160"/>
        </w:tabs>
        <w:ind w:left="2160" w:hanging="2160"/>
        <w:contextualSpacing w:val="0"/>
        <w:rPr>
          <w:rFonts w:eastAsia="Garamond"/>
          <w:sz w:val="22"/>
          <w:szCs w:val="22"/>
        </w:rPr>
      </w:pPr>
      <w:r>
        <w:rPr>
          <w:sz w:val="22"/>
          <w:szCs w:val="22"/>
        </w:rPr>
        <w:tab/>
        <w:t>Advisor: John R. Aiello, Ph.D.</w:t>
      </w:r>
      <w:r w:rsidR="00CF3212">
        <w:rPr>
          <w:sz w:val="22"/>
          <w:szCs w:val="22"/>
        </w:rPr>
        <w:br/>
      </w:r>
      <w:r w:rsidR="00CF3212" w:rsidRPr="00CF3212">
        <w:rPr>
          <w:rFonts w:eastAsia="Garamond"/>
          <w:sz w:val="22"/>
          <w:szCs w:val="22"/>
          <w:u w:val="single"/>
        </w:rPr>
        <w:t>Description:</w:t>
      </w:r>
      <w:r w:rsidR="00CF3212" w:rsidRPr="00CF3212">
        <w:rPr>
          <w:rFonts w:eastAsia="Garamond"/>
          <w:sz w:val="22"/>
          <w:szCs w:val="22"/>
        </w:rPr>
        <w:t xml:space="preserve"> </w:t>
      </w:r>
      <w:r w:rsidRPr="008B7548">
        <w:rPr>
          <w:rFonts w:eastAsia="Garamond"/>
          <w:sz w:val="22"/>
          <w:szCs w:val="22"/>
        </w:rPr>
        <w:t>This</w:t>
      </w:r>
      <w:r>
        <w:rPr>
          <w:rFonts w:eastAsia="Garamond"/>
          <w:sz w:val="22"/>
          <w:szCs w:val="22"/>
        </w:rPr>
        <w:t xml:space="preserve"> </w:t>
      </w:r>
      <w:r w:rsidRPr="008B7548">
        <w:rPr>
          <w:rFonts w:eastAsia="Garamond"/>
          <w:sz w:val="22"/>
          <w:szCs w:val="22"/>
        </w:rPr>
        <w:t>opportunity allowed me to attain a deeper understanding of the research process and what it</w:t>
      </w:r>
      <w:r>
        <w:rPr>
          <w:rFonts w:eastAsia="Garamond"/>
          <w:sz w:val="22"/>
          <w:szCs w:val="22"/>
        </w:rPr>
        <w:t xml:space="preserve"> </w:t>
      </w:r>
      <w:r w:rsidRPr="008B7548">
        <w:rPr>
          <w:rFonts w:eastAsia="Garamond"/>
          <w:sz w:val="22"/>
          <w:szCs w:val="22"/>
        </w:rPr>
        <w:t>means to be a faculty member. During the eight-week summer research program, I conducted</w:t>
      </w:r>
      <w:r>
        <w:rPr>
          <w:rFonts w:eastAsia="Garamond"/>
          <w:sz w:val="22"/>
          <w:szCs w:val="22"/>
        </w:rPr>
        <w:t xml:space="preserve"> </w:t>
      </w:r>
      <w:r w:rsidRPr="008B7548">
        <w:rPr>
          <w:rFonts w:eastAsia="Garamond"/>
          <w:sz w:val="22"/>
          <w:szCs w:val="22"/>
        </w:rPr>
        <w:t>independent research under the guidance of Dr. Jack R. Aeillo which focused on the effects of</w:t>
      </w:r>
      <w:r>
        <w:rPr>
          <w:rFonts w:eastAsia="Garamond"/>
          <w:sz w:val="22"/>
          <w:szCs w:val="22"/>
        </w:rPr>
        <w:t xml:space="preserve"> </w:t>
      </w:r>
      <w:r w:rsidRPr="008B7548">
        <w:rPr>
          <w:rFonts w:eastAsia="Garamond"/>
          <w:sz w:val="22"/>
          <w:szCs w:val="22"/>
        </w:rPr>
        <w:t>Stereotype Threat on Latinx women and methods to reduce these effects by implementing a non-threatening learning environment. I have presented my research at the McNair Research</w:t>
      </w:r>
      <w:r>
        <w:rPr>
          <w:rFonts w:eastAsia="Garamond"/>
          <w:sz w:val="22"/>
          <w:szCs w:val="22"/>
        </w:rPr>
        <w:t xml:space="preserve"> </w:t>
      </w:r>
      <w:r w:rsidRPr="008B7548">
        <w:rPr>
          <w:rFonts w:eastAsia="Garamond"/>
          <w:sz w:val="22"/>
          <w:szCs w:val="22"/>
        </w:rPr>
        <w:t xml:space="preserve">Symposium and </w:t>
      </w:r>
      <w:r>
        <w:rPr>
          <w:rFonts w:eastAsia="Garamond"/>
          <w:sz w:val="22"/>
          <w:szCs w:val="22"/>
        </w:rPr>
        <w:t>other conferences</w:t>
      </w:r>
      <w:r w:rsidRPr="008B7548">
        <w:rPr>
          <w:rFonts w:eastAsia="Garamond"/>
          <w:sz w:val="22"/>
          <w:szCs w:val="22"/>
        </w:rPr>
        <w:t>.</w:t>
      </w:r>
    </w:p>
    <w:p w14:paraId="0E57670A" w14:textId="77777777" w:rsidR="004D5306" w:rsidRDefault="004D5306" w:rsidP="004D5306">
      <w:pPr>
        <w:pStyle w:val="Normal1"/>
        <w:tabs>
          <w:tab w:val="left" w:pos="2160"/>
        </w:tabs>
        <w:ind w:left="2160" w:hanging="2160"/>
        <w:contextualSpacing w:val="0"/>
        <w:rPr>
          <w:rFonts w:eastAsia="Garamond"/>
          <w:sz w:val="22"/>
          <w:szCs w:val="22"/>
        </w:rPr>
      </w:pPr>
    </w:p>
    <w:p w14:paraId="0EFF0629" w14:textId="77777777" w:rsidR="008B7548" w:rsidRDefault="008B7548" w:rsidP="008B7548">
      <w:pPr>
        <w:pStyle w:val="Normal1"/>
        <w:tabs>
          <w:tab w:val="left" w:pos="2160"/>
        </w:tabs>
        <w:ind w:left="2160" w:hanging="2160"/>
        <w:contextualSpacing w:val="0"/>
        <w:rPr>
          <w:sz w:val="22"/>
          <w:szCs w:val="22"/>
        </w:rPr>
      </w:pPr>
      <w:r>
        <w:rPr>
          <w:rFonts w:eastAsia="Garamond"/>
          <w:sz w:val="22"/>
          <w:szCs w:val="22"/>
        </w:rPr>
        <w:t>Jan. 2019-May 2020</w:t>
      </w:r>
      <w:r>
        <w:rPr>
          <w:rFonts w:eastAsia="Garamond"/>
          <w:sz w:val="22"/>
          <w:szCs w:val="22"/>
        </w:rPr>
        <w:tab/>
      </w:r>
      <w:r>
        <w:rPr>
          <w:b/>
          <w:sz w:val="22"/>
          <w:szCs w:val="22"/>
        </w:rPr>
        <w:t>Social Cognition Laboratory</w:t>
      </w:r>
    </w:p>
    <w:p w14:paraId="689C03F8" w14:textId="77777777" w:rsidR="008B7548" w:rsidRDefault="008B7548" w:rsidP="008B7548">
      <w:pPr>
        <w:pStyle w:val="Normal1"/>
        <w:tabs>
          <w:tab w:val="left" w:pos="2160"/>
        </w:tabs>
        <w:ind w:left="2160" w:hanging="2160"/>
        <w:contextualSpacing w:val="0"/>
        <w:rPr>
          <w:sz w:val="22"/>
          <w:szCs w:val="22"/>
        </w:rPr>
      </w:pPr>
      <w:r>
        <w:rPr>
          <w:sz w:val="22"/>
          <w:szCs w:val="22"/>
        </w:rPr>
        <w:tab/>
        <w:t>Department of Psychology</w:t>
      </w:r>
    </w:p>
    <w:p w14:paraId="50D4CE66" w14:textId="2C004A6C" w:rsidR="008B7548" w:rsidRPr="008B7548" w:rsidRDefault="008B7548" w:rsidP="008B7548">
      <w:pPr>
        <w:pStyle w:val="Normal1"/>
        <w:tabs>
          <w:tab w:val="left" w:pos="2160"/>
        </w:tabs>
        <w:ind w:left="2160" w:hanging="2160"/>
        <w:contextualSpacing w:val="0"/>
        <w:rPr>
          <w:rFonts w:eastAsia="Garamond"/>
          <w:sz w:val="22"/>
          <w:szCs w:val="22"/>
        </w:rPr>
      </w:pPr>
      <w:r>
        <w:rPr>
          <w:sz w:val="22"/>
          <w:szCs w:val="22"/>
        </w:rPr>
        <w:tab/>
      </w:r>
      <w:r w:rsidRPr="00742AF2">
        <w:rPr>
          <w:sz w:val="22"/>
          <w:szCs w:val="22"/>
        </w:rPr>
        <w:t>Rutgers, the</w:t>
      </w:r>
      <w:r>
        <w:rPr>
          <w:sz w:val="22"/>
          <w:szCs w:val="22"/>
        </w:rPr>
        <w:t xml:space="preserve"> State University of New Jersey</w:t>
      </w:r>
      <w:r>
        <w:rPr>
          <w:sz w:val="22"/>
          <w:szCs w:val="22"/>
        </w:rPr>
        <w:br/>
      </w:r>
      <w:r w:rsidRPr="00742AF2">
        <w:rPr>
          <w:sz w:val="22"/>
          <w:szCs w:val="22"/>
        </w:rPr>
        <w:t>New</w:t>
      </w:r>
      <w:r>
        <w:rPr>
          <w:sz w:val="22"/>
          <w:szCs w:val="22"/>
        </w:rPr>
        <w:t xml:space="preserve"> Brunswick, NJ</w:t>
      </w:r>
      <w:r>
        <w:rPr>
          <w:sz w:val="22"/>
          <w:szCs w:val="22"/>
        </w:rPr>
        <w:br/>
      </w:r>
      <w:r w:rsidRPr="00CF3212">
        <w:rPr>
          <w:rFonts w:eastAsia="Garamond"/>
          <w:sz w:val="22"/>
          <w:szCs w:val="22"/>
          <w:u w:val="single"/>
        </w:rPr>
        <w:t>Description:</w:t>
      </w:r>
      <w:r w:rsidRPr="00CF3212">
        <w:rPr>
          <w:rFonts w:eastAsia="Garamond"/>
          <w:sz w:val="22"/>
          <w:szCs w:val="22"/>
        </w:rPr>
        <w:t xml:space="preserve"> </w:t>
      </w:r>
      <w:r w:rsidR="00925051">
        <w:rPr>
          <w:rFonts w:eastAsia="Garamond"/>
          <w:sz w:val="22"/>
          <w:szCs w:val="22"/>
        </w:rPr>
        <w:t xml:space="preserve">As a research assistant, I </w:t>
      </w:r>
      <w:r w:rsidRPr="008B7548">
        <w:rPr>
          <w:rFonts w:eastAsia="Garamond"/>
          <w:sz w:val="22"/>
          <w:szCs w:val="22"/>
        </w:rPr>
        <w:t>developed skills relating to research idea generation, study</w:t>
      </w:r>
      <w:r>
        <w:rPr>
          <w:rFonts w:eastAsia="Garamond"/>
          <w:sz w:val="22"/>
          <w:szCs w:val="22"/>
        </w:rPr>
        <w:t xml:space="preserve"> </w:t>
      </w:r>
      <w:r w:rsidRPr="008B7548">
        <w:rPr>
          <w:rFonts w:eastAsia="Garamond"/>
          <w:sz w:val="22"/>
          <w:szCs w:val="22"/>
        </w:rPr>
        <w:t>design, psychological measures</w:t>
      </w:r>
      <w:r>
        <w:rPr>
          <w:rFonts w:eastAsia="Garamond"/>
          <w:sz w:val="22"/>
          <w:szCs w:val="22"/>
        </w:rPr>
        <w:t>,</w:t>
      </w:r>
      <w:r w:rsidR="00925051">
        <w:rPr>
          <w:rFonts w:eastAsia="Garamond"/>
          <w:sz w:val="22"/>
          <w:szCs w:val="22"/>
        </w:rPr>
        <w:t xml:space="preserve"> running participants,</w:t>
      </w:r>
      <w:r>
        <w:rPr>
          <w:rFonts w:eastAsia="Garamond"/>
          <w:sz w:val="22"/>
          <w:szCs w:val="22"/>
        </w:rPr>
        <w:t xml:space="preserve"> and coding qualitative data</w:t>
      </w:r>
      <w:r w:rsidRPr="008B7548">
        <w:rPr>
          <w:rFonts w:eastAsia="Garamond"/>
          <w:sz w:val="22"/>
          <w:szCs w:val="22"/>
        </w:rPr>
        <w:t>. I worked closely with a graduate student and contributed</w:t>
      </w:r>
      <w:r>
        <w:rPr>
          <w:rFonts w:eastAsia="Garamond"/>
          <w:sz w:val="22"/>
          <w:szCs w:val="22"/>
        </w:rPr>
        <w:t xml:space="preserve"> </w:t>
      </w:r>
      <w:r w:rsidRPr="008B7548">
        <w:rPr>
          <w:rFonts w:eastAsia="Garamond"/>
          <w:sz w:val="22"/>
          <w:szCs w:val="22"/>
        </w:rPr>
        <w:t xml:space="preserve">ideas to projects she was working on in relation to perceptions of cross-gender friendships. </w:t>
      </w:r>
    </w:p>
    <w:p w14:paraId="6A86BFF5" w14:textId="77777777" w:rsidR="00A916F1" w:rsidRPr="00742AF2" w:rsidRDefault="00A916F1" w:rsidP="00CF3212">
      <w:pPr>
        <w:pStyle w:val="Normal1"/>
        <w:ind w:right="-89"/>
        <w:contextualSpacing w:val="0"/>
        <w:rPr>
          <w:rFonts w:eastAsia="Garamond"/>
          <w:sz w:val="22"/>
          <w:szCs w:val="22"/>
        </w:rPr>
      </w:pPr>
    </w:p>
    <w:p w14:paraId="7B8F5401" w14:textId="0232373D" w:rsidR="005E317D" w:rsidRDefault="00F61DFA" w:rsidP="00B7792D">
      <w:pPr>
        <w:pStyle w:val="Normal1"/>
        <w:pBdr>
          <w:bottom w:val="single" w:sz="4" w:space="1" w:color="auto"/>
        </w:pBdr>
        <w:spacing w:before="120"/>
        <w:contextualSpacing w:val="0"/>
        <w:rPr>
          <w:rFonts w:eastAsia="Garamond"/>
          <w:b/>
          <w:sz w:val="22"/>
          <w:szCs w:val="22"/>
        </w:rPr>
      </w:pPr>
      <w:r w:rsidRPr="008B7548">
        <w:rPr>
          <w:rFonts w:eastAsia="Garamond"/>
          <w:b/>
          <w:sz w:val="22"/>
          <w:szCs w:val="22"/>
        </w:rPr>
        <w:t>SERVICE</w:t>
      </w:r>
    </w:p>
    <w:p w14:paraId="61D2E48A" w14:textId="77777777" w:rsidR="00F61DFA" w:rsidRPr="00742AF2" w:rsidRDefault="00F61DFA" w:rsidP="00CF3212">
      <w:pPr>
        <w:pStyle w:val="Normal1"/>
        <w:contextualSpacing w:val="0"/>
        <w:rPr>
          <w:rFonts w:eastAsia="Garamond"/>
          <w:b/>
          <w:sz w:val="22"/>
          <w:szCs w:val="22"/>
        </w:rPr>
      </w:pPr>
    </w:p>
    <w:p w14:paraId="257B35CF" w14:textId="6B189B43" w:rsidR="0027459E" w:rsidRPr="00B7792D" w:rsidRDefault="0027459E" w:rsidP="0027459E">
      <w:pPr>
        <w:pStyle w:val="Normal1"/>
        <w:ind w:left="2160" w:hanging="2160"/>
        <w:contextualSpacing w:val="0"/>
        <w:rPr>
          <w:rFonts w:eastAsia="Garamond"/>
          <w:b/>
          <w:sz w:val="22"/>
          <w:szCs w:val="22"/>
        </w:rPr>
      </w:pPr>
      <w:r w:rsidRPr="00B7792D">
        <w:rPr>
          <w:rFonts w:eastAsia="Garamond"/>
          <w:b/>
          <w:sz w:val="22"/>
          <w:szCs w:val="22"/>
        </w:rPr>
        <w:t>Academic Service</w:t>
      </w:r>
    </w:p>
    <w:p w14:paraId="02CC1A46" w14:textId="77777777" w:rsidR="0027459E" w:rsidRDefault="0027459E" w:rsidP="0027459E">
      <w:pPr>
        <w:pStyle w:val="Normal1"/>
        <w:ind w:left="2160" w:hanging="2160"/>
        <w:contextualSpacing w:val="0"/>
        <w:rPr>
          <w:rFonts w:eastAsia="Garamond"/>
          <w:sz w:val="22"/>
          <w:szCs w:val="22"/>
        </w:rPr>
      </w:pPr>
    </w:p>
    <w:p w14:paraId="0131EF60" w14:textId="318897F8" w:rsidR="000B0896" w:rsidRPr="000B0896" w:rsidRDefault="000B0896" w:rsidP="000B0896">
      <w:pPr>
        <w:pStyle w:val="Normal1"/>
        <w:ind w:left="2160" w:hanging="2160"/>
        <w:contextualSpacing w:val="0"/>
        <w:rPr>
          <w:rFonts w:eastAsia="Garamond"/>
          <w:sz w:val="22"/>
          <w:szCs w:val="22"/>
        </w:rPr>
      </w:pPr>
      <w:r>
        <w:rPr>
          <w:rFonts w:eastAsia="Garamond"/>
          <w:sz w:val="22"/>
          <w:szCs w:val="22"/>
        </w:rPr>
        <w:t>2020</w:t>
      </w:r>
      <w:r>
        <w:rPr>
          <w:rFonts w:eastAsia="Garamond"/>
          <w:sz w:val="22"/>
          <w:szCs w:val="22"/>
        </w:rPr>
        <w:tab/>
      </w:r>
      <w:r w:rsidRPr="000B0896">
        <w:rPr>
          <w:rFonts w:eastAsia="Garamond"/>
          <w:b/>
          <w:bCs/>
          <w:sz w:val="22"/>
          <w:szCs w:val="22"/>
        </w:rPr>
        <w:t>Read to the Youth Literacy Campaign</w:t>
      </w:r>
      <w:r>
        <w:rPr>
          <w:rFonts w:eastAsia="Garamond"/>
          <w:sz w:val="22"/>
          <w:szCs w:val="22"/>
        </w:rPr>
        <w:t>,</w:t>
      </w:r>
    </w:p>
    <w:p w14:paraId="484027F9" w14:textId="624980C9" w:rsidR="000B0896" w:rsidRDefault="000B0896" w:rsidP="000B0896">
      <w:pPr>
        <w:pStyle w:val="Normal1"/>
        <w:ind w:left="2160" w:hanging="2160"/>
        <w:contextualSpacing w:val="0"/>
        <w:rPr>
          <w:rFonts w:eastAsia="Garamond"/>
          <w:sz w:val="22"/>
          <w:szCs w:val="22"/>
        </w:rPr>
      </w:pPr>
      <w:r>
        <w:rPr>
          <w:rFonts w:eastAsia="Garamond"/>
          <w:sz w:val="22"/>
          <w:szCs w:val="22"/>
        </w:rPr>
        <w:t>2019</w:t>
      </w:r>
      <w:r>
        <w:rPr>
          <w:rFonts w:eastAsia="Garamond"/>
          <w:sz w:val="22"/>
          <w:szCs w:val="22"/>
        </w:rPr>
        <w:tab/>
      </w:r>
      <w:r>
        <w:rPr>
          <w:rFonts w:eastAsia="Garamond"/>
          <w:b/>
          <w:sz w:val="22"/>
          <w:szCs w:val="22"/>
        </w:rPr>
        <w:t>Peer Mentor</w:t>
      </w:r>
      <w:r>
        <w:rPr>
          <w:rFonts w:eastAsia="Garamond"/>
          <w:sz w:val="22"/>
          <w:szCs w:val="22"/>
        </w:rPr>
        <w:t xml:space="preserve">, Upward Bound &amp; Upward Bound Math Science Program </w:t>
      </w:r>
    </w:p>
    <w:p w14:paraId="3E57C57D" w14:textId="3681DD4F" w:rsidR="000B0896" w:rsidRDefault="000B0896" w:rsidP="000B0896">
      <w:pPr>
        <w:pStyle w:val="Normal1"/>
        <w:ind w:left="2160" w:hanging="2160"/>
        <w:contextualSpacing w:val="0"/>
        <w:rPr>
          <w:rFonts w:eastAsia="Garamond"/>
          <w:sz w:val="22"/>
          <w:szCs w:val="22"/>
        </w:rPr>
      </w:pPr>
      <w:r>
        <w:rPr>
          <w:rFonts w:eastAsia="Garamond"/>
          <w:sz w:val="22"/>
          <w:szCs w:val="22"/>
        </w:rPr>
        <w:t>2018-2020</w:t>
      </w:r>
      <w:r>
        <w:rPr>
          <w:rFonts w:eastAsia="Garamond"/>
          <w:sz w:val="22"/>
          <w:szCs w:val="22"/>
        </w:rPr>
        <w:tab/>
      </w:r>
      <w:r w:rsidRPr="000B0896">
        <w:rPr>
          <w:rFonts w:eastAsia="Garamond"/>
          <w:b/>
          <w:bCs/>
          <w:sz w:val="22"/>
          <w:szCs w:val="22"/>
        </w:rPr>
        <w:t>Peer Counselor</w:t>
      </w:r>
      <w:r>
        <w:rPr>
          <w:rFonts w:eastAsia="Garamond"/>
          <w:sz w:val="22"/>
          <w:szCs w:val="22"/>
        </w:rPr>
        <w:t>,</w:t>
      </w:r>
      <w:r w:rsidRPr="000B0896">
        <w:rPr>
          <w:rFonts w:eastAsia="Garamond"/>
          <w:b/>
          <w:bCs/>
          <w:sz w:val="22"/>
          <w:szCs w:val="22"/>
        </w:rPr>
        <w:t xml:space="preserve"> </w:t>
      </w:r>
      <w:r>
        <w:rPr>
          <w:rFonts w:eastAsia="Garamond"/>
          <w:sz w:val="22"/>
          <w:szCs w:val="22"/>
        </w:rPr>
        <w:t xml:space="preserve">Scarlet Listeners </w:t>
      </w:r>
    </w:p>
    <w:p w14:paraId="12C5565F" w14:textId="337445DA" w:rsidR="000B0896" w:rsidRPr="000B0896" w:rsidRDefault="000B0896" w:rsidP="000B0896">
      <w:pPr>
        <w:pStyle w:val="Normal1"/>
        <w:ind w:left="2160" w:hanging="2160"/>
        <w:contextualSpacing w:val="0"/>
        <w:rPr>
          <w:rFonts w:eastAsia="Garamond"/>
          <w:sz w:val="22"/>
          <w:szCs w:val="22"/>
        </w:rPr>
      </w:pPr>
      <w:r>
        <w:rPr>
          <w:rFonts w:eastAsia="Garamond"/>
          <w:sz w:val="22"/>
          <w:szCs w:val="22"/>
        </w:rPr>
        <w:t>2018-2019</w:t>
      </w:r>
      <w:r>
        <w:rPr>
          <w:rFonts w:eastAsia="Garamond"/>
          <w:sz w:val="22"/>
          <w:szCs w:val="22"/>
        </w:rPr>
        <w:tab/>
      </w:r>
      <w:r>
        <w:rPr>
          <w:rFonts w:eastAsia="Garamond"/>
          <w:b/>
          <w:bCs/>
          <w:sz w:val="22"/>
          <w:szCs w:val="22"/>
        </w:rPr>
        <w:t xml:space="preserve">Fundraising Campaign Specialist, </w:t>
      </w:r>
      <w:r w:rsidR="00381267">
        <w:rPr>
          <w:rFonts w:eastAsia="Garamond"/>
          <w:sz w:val="22"/>
          <w:szCs w:val="22"/>
        </w:rPr>
        <w:t xml:space="preserve">Global Village: Public Health House, </w:t>
      </w:r>
      <w:r>
        <w:rPr>
          <w:rFonts w:eastAsia="Garamond"/>
          <w:sz w:val="22"/>
          <w:szCs w:val="22"/>
        </w:rPr>
        <w:t>Douglass Residential College</w:t>
      </w:r>
    </w:p>
    <w:p w14:paraId="151C80CC" w14:textId="77777777" w:rsidR="00381267" w:rsidRPr="00E90A50" w:rsidRDefault="00381267" w:rsidP="00381267">
      <w:pPr>
        <w:pStyle w:val="Normal1"/>
        <w:ind w:left="2160" w:hanging="2160"/>
        <w:contextualSpacing w:val="0"/>
        <w:rPr>
          <w:rFonts w:eastAsia="Garamond"/>
          <w:sz w:val="21"/>
          <w:szCs w:val="22"/>
        </w:rPr>
      </w:pPr>
      <w:r>
        <w:rPr>
          <w:rFonts w:eastAsia="Garamond"/>
          <w:sz w:val="21"/>
          <w:szCs w:val="22"/>
        </w:rPr>
        <w:t>2018-2019</w:t>
      </w:r>
      <w:r>
        <w:rPr>
          <w:rFonts w:eastAsia="Garamond"/>
          <w:sz w:val="21"/>
          <w:szCs w:val="22"/>
        </w:rPr>
        <w:tab/>
      </w:r>
      <w:r>
        <w:rPr>
          <w:rFonts w:eastAsia="Garamond"/>
          <w:b/>
          <w:sz w:val="21"/>
          <w:szCs w:val="22"/>
        </w:rPr>
        <w:t>Mentor</w:t>
      </w:r>
      <w:r>
        <w:rPr>
          <w:rFonts w:eastAsia="Garamond"/>
          <w:sz w:val="21"/>
          <w:szCs w:val="22"/>
        </w:rPr>
        <w:t>, Douglass Residential College</w:t>
      </w:r>
    </w:p>
    <w:p w14:paraId="28F95B57" w14:textId="77777777" w:rsidR="000B0896" w:rsidRPr="00DD0E90" w:rsidRDefault="000B0896" w:rsidP="00B7792D">
      <w:pPr>
        <w:pStyle w:val="Normal1"/>
        <w:ind w:left="2160" w:hanging="2160"/>
        <w:contextualSpacing w:val="0"/>
        <w:rPr>
          <w:rFonts w:eastAsia="Garamond"/>
          <w:sz w:val="22"/>
          <w:szCs w:val="22"/>
        </w:rPr>
      </w:pPr>
    </w:p>
    <w:p w14:paraId="5C76AAB9" w14:textId="77777777" w:rsidR="00292229" w:rsidRDefault="00292229" w:rsidP="00070529">
      <w:pPr>
        <w:pStyle w:val="Normal1"/>
        <w:contextualSpacing w:val="0"/>
        <w:rPr>
          <w:rFonts w:eastAsia="Garamond"/>
          <w:sz w:val="21"/>
          <w:szCs w:val="22"/>
        </w:rPr>
      </w:pPr>
    </w:p>
    <w:p w14:paraId="4F8053B2" w14:textId="6F61BD43" w:rsidR="00292229" w:rsidRPr="00B7792D" w:rsidRDefault="00292229" w:rsidP="00B7792D">
      <w:pPr>
        <w:pStyle w:val="Normal1"/>
        <w:pBdr>
          <w:bottom w:val="single" w:sz="4" w:space="1" w:color="auto"/>
        </w:pBdr>
        <w:contextualSpacing w:val="0"/>
        <w:rPr>
          <w:rFonts w:eastAsia="Garamond"/>
          <w:b/>
          <w:sz w:val="22"/>
          <w:szCs w:val="22"/>
        </w:rPr>
      </w:pPr>
      <w:r w:rsidRPr="00B7792D">
        <w:rPr>
          <w:rFonts w:eastAsia="Garamond"/>
          <w:b/>
          <w:sz w:val="22"/>
          <w:szCs w:val="22"/>
        </w:rPr>
        <w:t>PROFESSIONAL MEMBERSHIPS</w:t>
      </w:r>
    </w:p>
    <w:p w14:paraId="0917C15D" w14:textId="77777777" w:rsidR="00292229" w:rsidRDefault="00292229" w:rsidP="0027459E">
      <w:pPr>
        <w:pStyle w:val="Normal1"/>
        <w:ind w:left="2160" w:hanging="2160"/>
        <w:contextualSpacing w:val="0"/>
        <w:rPr>
          <w:rFonts w:eastAsia="Garamond"/>
          <w:sz w:val="21"/>
          <w:szCs w:val="22"/>
        </w:rPr>
      </w:pPr>
    </w:p>
    <w:p w14:paraId="13A6A130" w14:textId="3F15D25F" w:rsidR="00292229" w:rsidRDefault="00292229" w:rsidP="0027459E">
      <w:pPr>
        <w:pStyle w:val="Normal1"/>
        <w:ind w:left="2160" w:hanging="2160"/>
        <w:contextualSpacing w:val="0"/>
        <w:rPr>
          <w:rFonts w:eastAsia="Garamond"/>
          <w:sz w:val="21"/>
          <w:szCs w:val="22"/>
        </w:rPr>
      </w:pPr>
      <w:r>
        <w:rPr>
          <w:rFonts w:eastAsia="Garamond"/>
          <w:sz w:val="21"/>
          <w:szCs w:val="22"/>
        </w:rPr>
        <w:t xml:space="preserve">Society for </w:t>
      </w:r>
      <w:r w:rsidR="00E96DB3">
        <w:rPr>
          <w:rFonts w:eastAsia="Garamond"/>
          <w:sz w:val="21"/>
          <w:szCs w:val="22"/>
        </w:rPr>
        <w:t>Personality and Social Psychology</w:t>
      </w:r>
      <w:r>
        <w:rPr>
          <w:rFonts w:eastAsia="Garamond"/>
          <w:sz w:val="21"/>
          <w:szCs w:val="22"/>
        </w:rPr>
        <w:t xml:space="preserve"> (</w:t>
      </w:r>
      <w:r w:rsidR="00E96DB3">
        <w:rPr>
          <w:rFonts w:eastAsia="Garamond"/>
          <w:sz w:val="21"/>
          <w:szCs w:val="22"/>
        </w:rPr>
        <w:t>SPSP</w:t>
      </w:r>
      <w:r>
        <w:rPr>
          <w:rFonts w:eastAsia="Garamond"/>
          <w:sz w:val="21"/>
          <w:szCs w:val="22"/>
        </w:rPr>
        <w:t>)</w:t>
      </w:r>
    </w:p>
    <w:p w14:paraId="551AA945" w14:textId="43345B8E" w:rsidR="00053424" w:rsidRPr="00292229" w:rsidRDefault="00053424" w:rsidP="00E96DB3">
      <w:pPr>
        <w:pStyle w:val="Normal1"/>
        <w:contextualSpacing w:val="0"/>
        <w:rPr>
          <w:rFonts w:eastAsia="Garamond"/>
          <w:sz w:val="21"/>
          <w:szCs w:val="22"/>
        </w:rPr>
      </w:pPr>
    </w:p>
    <w:sectPr w:rsidR="00053424" w:rsidRPr="00292229" w:rsidSect="00CF3212">
      <w:headerReference w:type="even" r:id="rId7"/>
      <w:headerReference w:type="default" r:id="rId8"/>
      <w:footerReference w:type="even" r:id="rId9"/>
      <w:footerReference w:type="default" r:id="rId10"/>
      <w:headerReference w:type="first" r:id="rId11"/>
      <w:footerReference w:type="first" r:id="rId12"/>
      <w:pgSz w:w="12240" w:h="15840"/>
      <w:pgMar w:top="1620" w:right="1440" w:bottom="126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FB362" w14:textId="77777777" w:rsidR="00DA25FE" w:rsidRDefault="00DA25FE" w:rsidP="003C16BB">
      <w:r>
        <w:separator/>
      </w:r>
    </w:p>
  </w:endnote>
  <w:endnote w:type="continuationSeparator" w:id="0">
    <w:p w14:paraId="2FE9D9AA" w14:textId="77777777" w:rsidR="00DA25FE" w:rsidRDefault="00DA25FE" w:rsidP="003C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ACB7F" w14:textId="77777777" w:rsidR="002D5A57" w:rsidRDefault="002D5A57" w:rsidP="0072775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156B23" w14:textId="77777777" w:rsidR="002D5A57" w:rsidRDefault="002D5A57" w:rsidP="007277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5DA4A6" w14:textId="77777777" w:rsidR="002D5A57" w:rsidRDefault="002D5A57" w:rsidP="002D5A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D6E9F" w14:textId="3EDF5D48" w:rsidR="002D5A57" w:rsidRPr="00CF3212" w:rsidRDefault="002D5A57" w:rsidP="0072775D">
    <w:pPr>
      <w:pStyle w:val="Footer"/>
      <w:framePr w:wrap="none" w:vAnchor="text" w:hAnchor="margin" w:xAlign="center" w:y="1"/>
      <w:rPr>
        <w:rStyle w:val="PageNumber"/>
        <w:sz w:val="20"/>
      </w:rPr>
    </w:pPr>
    <w:r w:rsidRPr="00CF3212">
      <w:rPr>
        <w:rStyle w:val="PageNumber"/>
        <w:sz w:val="20"/>
      </w:rPr>
      <w:t>(</w:t>
    </w:r>
    <w:r w:rsidRPr="00CF3212">
      <w:rPr>
        <w:rStyle w:val="PageNumber"/>
        <w:sz w:val="20"/>
      </w:rPr>
      <w:fldChar w:fldCharType="begin"/>
    </w:r>
    <w:r w:rsidRPr="00CF3212">
      <w:rPr>
        <w:rStyle w:val="PageNumber"/>
        <w:sz w:val="20"/>
      </w:rPr>
      <w:instrText xml:space="preserve">PAGE  </w:instrText>
    </w:r>
    <w:r w:rsidRPr="00CF3212">
      <w:rPr>
        <w:rStyle w:val="PageNumber"/>
        <w:sz w:val="20"/>
      </w:rPr>
      <w:fldChar w:fldCharType="separate"/>
    </w:r>
    <w:r w:rsidR="002B4E2F">
      <w:rPr>
        <w:rStyle w:val="PageNumber"/>
        <w:noProof/>
        <w:sz w:val="20"/>
      </w:rPr>
      <w:t>3</w:t>
    </w:r>
    <w:r w:rsidRPr="00CF3212">
      <w:rPr>
        <w:rStyle w:val="PageNumber"/>
        <w:sz w:val="20"/>
      </w:rPr>
      <w:fldChar w:fldCharType="end"/>
    </w:r>
    <w:r w:rsidR="00B7792D">
      <w:rPr>
        <w:rStyle w:val="PageNumber"/>
        <w:sz w:val="20"/>
      </w:rPr>
      <w:t xml:space="preserve"> of </w:t>
    </w:r>
    <w:r w:rsidR="0066120C">
      <w:rPr>
        <w:rStyle w:val="PageNumber"/>
        <w:sz w:val="20"/>
      </w:rPr>
      <w:t>6</w:t>
    </w:r>
    <w:r w:rsidRPr="00CF3212">
      <w:rPr>
        <w:rStyle w:val="PageNumber"/>
        <w:sz w:val="20"/>
      </w:rPr>
      <w:t>)</w:t>
    </w:r>
  </w:p>
  <w:p w14:paraId="62E1EA3A" w14:textId="1195D792" w:rsidR="003C16BB" w:rsidRPr="00CF3212" w:rsidRDefault="003C16BB" w:rsidP="002D5A57">
    <w:pPr>
      <w:pStyle w:val="Normal1"/>
      <w:contextualSpacing w:val="0"/>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94423" w14:textId="6E0E37E9" w:rsidR="002D5A57" w:rsidRPr="002D5A57" w:rsidRDefault="002D5A57" w:rsidP="0072775D">
    <w:pPr>
      <w:pStyle w:val="Footer"/>
      <w:framePr w:wrap="none" w:vAnchor="text" w:hAnchor="margin" w:xAlign="center" w:y="1"/>
      <w:rPr>
        <w:rStyle w:val="PageNumber"/>
        <w:sz w:val="20"/>
      </w:rPr>
    </w:pPr>
    <w:r w:rsidRPr="002D5A57">
      <w:rPr>
        <w:rStyle w:val="PageNumber"/>
        <w:sz w:val="20"/>
      </w:rPr>
      <w:t>(</w:t>
    </w:r>
    <w:r w:rsidRPr="002D5A57">
      <w:rPr>
        <w:rStyle w:val="PageNumber"/>
        <w:sz w:val="20"/>
      </w:rPr>
      <w:fldChar w:fldCharType="begin"/>
    </w:r>
    <w:r w:rsidRPr="002D5A57">
      <w:rPr>
        <w:rStyle w:val="PageNumber"/>
        <w:sz w:val="20"/>
      </w:rPr>
      <w:instrText xml:space="preserve">PAGE  </w:instrText>
    </w:r>
    <w:r w:rsidRPr="002D5A57">
      <w:rPr>
        <w:rStyle w:val="PageNumber"/>
        <w:sz w:val="20"/>
      </w:rPr>
      <w:fldChar w:fldCharType="separate"/>
    </w:r>
    <w:r w:rsidR="002B4E2F">
      <w:rPr>
        <w:rStyle w:val="PageNumber"/>
        <w:noProof/>
        <w:sz w:val="20"/>
      </w:rPr>
      <w:t>1</w:t>
    </w:r>
    <w:r w:rsidRPr="002D5A57">
      <w:rPr>
        <w:rStyle w:val="PageNumber"/>
        <w:sz w:val="20"/>
      </w:rPr>
      <w:fldChar w:fldCharType="end"/>
    </w:r>
    <w:r w:rsidR="00B7792D">
      <w:rPr>
        <w:rStyle w:val="PageNumber"/>
        <w:sz w:val="20"/>
      </w:rPr>
      <w:t xml:space="preserve"> of </w:t>
    </w:r>
    <w:r w:rsidR="00D1664E">
      <w:rPr>
        <w:rStyle w:val="PageNumber"/>
        <w:sz w:val="20"/>
      </w:rPr>
      <w:t>6</w:t>
    </w:r>
    <w:r w:rsidRPr="002D5A57">
      <w:rPr>
        <w:rStyle w:val="PageNumber"/>
        <w:sz w:val="20"/>
      </w:rPr>
      <w:t>)</w:t>
    </w:r>
  </w:p>
  <w:p w14:paraId="4B876E7D" w14:textId="0DD62478" w:rsidR="002D5A57" w:rsidRPr="002D5A57" w:rsidRDefault="002D5A57" w:rsidP="002D5A57">
    <w:pPr>
      <w:pStyle w:val="Footer"/>
      <w:ind w:right="360"/>
      <w:jc w:val="center"/>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3226F" w14:textId="77777777" w:rsidR="00DA25FE" w:rsidRDefault="00DA25FE" w:rsidP="003C16BB">
      <w:r>
        <w:separator/>
      </w:r>
    </w:p>
  </w:footnote>
  <w:footnote w:type="continuationSeparator" w:id="0">
    <w:p w14:paraId="67EC098B" w14:textId="77777777" w:rsidR="00DA25FE" w:rsidRDefault="00DA25FE" w:rsidP="003C1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6D901" w14:textId="77777777" w:rsidR="00A34BCF" w:rsidRDefault="00A34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4468" w14:textId="609C86DC" w:rsidR="003C16BB" w:rsidRPr="00CF3212" w:rsidRDefault="00CF3212" w:rsidP="00787CD6">
    <w:pPr>
      <w:pStyle w:val="Normal1"/>
      <w:contextualSpacing w:val="0"/>
      <w:rPr>
        <w:sz w:val="22"/>
      </w:rPr>
    </w:pPr>
    <w:r>
      <w:rPr>
        <w:sz w:val="22"/>
      </w:rPr>
      <w:t>Curriculum Vitae</w:t>
    </w:r>
    <w:r>
      <w:rPr>
        <w:sz w:val="22"/>
      </w:rPr>
      <w:tab/>
    </w:r>
    <w:r>
      <w:rPr>
        <w:sz w:val="22"/>
      </w:rPr>
      <w:tab/>
    </w:r>
    <w:r>
      <w:rPr>
        <w:sz w:val="22"/>
      </w:rPr>
      <w:tab/>
    </w:r>
    <w:r>
      <w:rPr>
        <w:sz w:val="22"/>
      </w:rPr>
      <w:tab/>
    </w:r>
    <w:r>
      <w:rPr>
        <w:sz w:val="22"/>
      </w:rPr>
      <w:tab/>
    </w:r>
    <w:r>
      <w:rPr>
        <w:sz w:val="22"/>
      </w:rPr>
      <w:tab/>
    </w:r>
    <w:r>
      <w:rPr>
        <w:sz w:val="22"/>
      </w:rPr>
      <w:tab/>
    </w:r>
    <w:r>
      <w:rPr>
        <w:sz w:val="22"/>
      </w:rPr>
      <w:tab/>
    </w:r>
    <w:r w:rsidR="00787CD6">
      <w:rPr>
        <w:sz w:val="22"/>
      </w:rPr>
      <w:t xml:space="preserve">    </w:t>
    </w:r>
    <w:r w:rsidR="002B4E2F">
      <w:rPr>
        <w:sz w:val="22"/>
      </w:rPr>
      <w:t>Student</w:t>
    </w:r>
    <w:r w:rsidR="002D5A57" w:rsidRPr="00CF3212">
      <w:rPr>
        <w:sz w:val="22"/>
      </w:rPr>
      <w:t xml:space="preserve"> </w:t>
    </w:r>
    <w:r w:rsidR="002B4E2F">
      <w:rPr>
        <w:sz w:val="22"/>
      </w:rPr>
      <w:t>Name</w:t>
    </w:r>
    <w:r w:rsidR="002D5A57" w:rsidRPr="00CF3212">
      <w:rPr>
        <w:sz w:val="22"/>
      </w:rPr>
      <w:t xml:space="preserve">, </w:t>
    </w:r>
    <w:r w:rsidR="002B4E2F">
      <w:rPr>
        <w:sz w:val="22"/>
      </w:rPr>
      <w:t>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35ABD" w14:textId="77777777" w:rsidR="00A34BCF" w:rsidRDefault="00A34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F806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6731D"/>
    <w:multiLevelType w:val="multilevel"/>
    <w:tmpl w:val="F788B934"/>
    <w:lvl w:ilvl="0">
      <w:start w:val="1"/>
      <w:numFmt w:val="bullet"/>
      <w:lvlText w:val="●"/>
      <w:lvlJc w:val="left"/>
      <w:pPr>
        <w:ind w:left="1440" w:firstLine="1440"/>
      </w:pPr>
      <w:rPr>
        <w:rFonts w:ascii="Verdana" w:eastAsia="Verdana" w:hAnsi="Verdana" w:cs="Verdana"/>
        <w:b w:val="0"/>
        <w:i w:val="0"/>
        <w:smallCaps w:val="0"/>
        <w:strike w:val="0"/>
        <w:color w:val="000000"/>
        <w:sz w:val="22"/>
        <w:u w:val="none"/>
        <w:vertAlign w:val="baseline"/>
      </w:rPr>
    </w:lvl>
    <w:lvl w:ilvl="1">
      <w:start w:val="1"/>
      <w:numFmt w:val="bullet"/>
      <w:lvlText w:val="○"/>
      <w:lvlJc w:val="left"/>
      <w:pPr>
        <w:ind w:left="2160" w:firstLine="216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4320" w:firstLine="432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480" w:firstLine="648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7200" w:firstLine="7200"/>
      </w:pPr>
      <w:rPr>
        <w:rFonts w:ascii="Verdana" w:eastAsia="Verdana" w:hAnsi="Verdana" w:cs="Verdana"/>
        <w:b w:val="0"/>
        <w:i w:val="0"/>
        <w:smallCaps w:val="0"/>
        <w:strike w:val="0"/>
        <w:color w:val="000000"/>
        <w:sz w:val="20"/>
        <w:u w:val="none"/>
        <w:vertAlign w:val="baseline"/>
      </w:rPr>
    </w:lvl>
  </w:abstractNum>
  <w:abstractNum w:abstractNumId="2" w15:restartNumberingAfterBreak="0">
    <w:nsid w:val="113844FC"/>
    <w:multiLevelType w:val="hybridMultilevel"/>
    <w:tmpl w:val="8190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82F4B"/>
    <w:multiLevelType w:val="hybridMultilevel"/>
    <w:tmpl w:val="27925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CA5F7A"/>
    <w:multiLevelType w:val="hybridMultilevel"/>
    <w:tmpl w:val="075C9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7A5073"/>
    <w:multiLevelType w:val="multilevel"/>
    <w:tmpl w:val="6048252E"/>
    <w:lvl w:ilvl="0">
      <w:start w:val="1"/>
      <w:numFmt w:val="bullet"/>
      <w:lvlText w:val="●"/>
      <w:lvlJc w:val="left"/>
      <w:pPr>
        <w:ind w:left="1440" w:firstLine="144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2160" w:firstLine="216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4320" w:firstLine="432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480" w:firstLine="648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7200" w:firstLine="7200"/>
      </w:pPr>
      <w:rPr>
        <w:rFonts w:ascii="Verdana" w:eastAsia="Verdana" w:hAnsi="Verdana" w:cs="Verdana"/>
        <w:b w:val="0"/>
        <w:i w:val="0"/>
        <w:smallCaps w:val="0"/>
        <w:strike w:val="0"/>
        <w:color w:val="000000"/>
        <w:sz w:val="20"/>
        <w:u w:val="none"/>
        <w:vertAlign w:val="baseline"/>
      </w:rPr>
    </w:lvl>
  </w:abstractNum>
  <w:abstractNum w:abstractNumId="6" w15:restartNumberingAfterBreak="0">
    <w:nsid w:val="229C663A"/>
    <w:multiLevelType w:val="multilevel"/>
    <w:tmpl w:val="363E6A0C"/>
    <w:lvl w:ilvl="0">
      <w:start w:val="1"/>
      <w:numFmt w:val="bullet"/>
      <w:lvlText w:val="●"/>
      <w:lvlJc w:val="left"/>
      <w:pPr>
        <w:ind w:left="1440" w:firstLine="144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2160" w:firstLine="216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4320" w:firstLine="432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480" w:firstLine="648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7200" w:firstLine="7200"/>
      </w:pPr>
      <w:rPr>
        <w:rFonts w:ascii="Verdana" w:eastAsia="Verdana" w:hAnsi="Verdana" w:cs="Verdana"/>
        <w:b w:val="0"/>
        <w:i w:val="0"/>
        <w:smallCaps w:val="0"/>
        <w:strike w:val="0"/>
        <w:color w:val="000000"/>
        <w:sz w:val="20"/>
        <w:u w:val="none"/>
        <w:vertAlign w:val="baseline"/>
      </w:rPr>
    </w:lvl>
  </w:abstractNum>
  <w:abstractNum w:abstractNumId="7" w15:restartNumberingAfterBreak="0">
    <w:nsid w:val="30D473E3"/>
    <w:multiLevelType w:val="hybridMultilevel"/>
    <w:tmpl w:val="5A34D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696A7E"/>
    <w:multiLevelType w:val="multilevel"/>
    <w:tmpl w:val="57746E3E"/>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Verdana" w:eastAsia="Verdana" w:hAnsi="Verdana" w:cs="Verdana"/>
        <w:b w:val="0"/>
        <w:i w:val="0"/>
        <w:smallCaps w:val="0"/>
        <w:strike w:val="0"/>
        <w:color w:val="000000"/>
        <w:sz w:val="22"/>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9" w15:restartNumberingAfterBreak="0">
    <w:nsid w:val="402C1C6B"/>
    <w:multiLevelType w:val="hybridMultilevel"/>
    <w:tmpl w:val="F7F87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7F26CD"/>
    <w:multiLevelType w:val="multilevel"/>
    <w:tmpl w:val="9FF65174"/>
    <w:lvl w:ilvl="0">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2160" w:firstLine="216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4320" w:firstLine="432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480" w:firstLine="648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7200" w:firstLine="7200"/>
      </w:pPr>
      <w:rPr>
        <w:rFonts w:ascii="Verdana" w:eastAsia="Verdana" w:hAnsi="Verdana" w:cs="Verdana"/>
        <w:b w:val="0"/>
        <w:i w:val="0"/>
        <w:smallCaps w:val="0"/>
        <w:strike w:val="0"/>
        <w:color w:val="000000"/>
        <w:sz w:val="20"/>
        <w:u w:val="none"/>
        <w:vertAlign w:val="baseline"/>
      </w:rPr>
    </w:lvl>
  </w:abstractNum>
  <w:abstractNum w:abstractNumId="11" w15:restartNumberingAfterBreak="0">
    <w:nsid w:val="5B603468"/>
    <w:multiLevelType w:val="hybridMultilevel"/>
    <w:tmpl w:val="5E461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C46241"/>
    <w:multiLevelType w:val="hybridMultilevel"/>
    <w:tmpl w:val="679AF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BC4A8B"/>
    <w:multiLevelType w:val="hybridMultilevel"/>
    <w:tmpl w:val="F6747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C930B7"/>
    <w:multiLevelType w:val="multilevel"/>
    <w:tmpl w:val="1C6247D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5" w15:restartNumberingAfterBreak="0">
    <w:nsid w:val="61FF408D"/>
    <w:multiLevelType w:val="hybridMultilevel"/>
    <w:tmpl w:val="3C306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15029F"/>
    <w:multiLevelType w:val="multilevel"/>
    <w:tmpl w:val="6FDCB9D0"/>
    <w:lvl w:ilvl="0">
      <w:start w:val="1"/>
      <w:numFmt w:val="bullet"/>
      <w:lvlText w:val="●"/>
      <w:lvlJc w:val="left"/>
      <w:pPr>
        <w:ind w:left="144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216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60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432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76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48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7200" w:firstLine="0"/>
      </w:pPr>
      <w:rPr>
        <w:rFonts w:ascii="Verdana" w:eastAsia="Verdana" w:hAnsi="Verdana" w:cs="Verdana"/>
        <w:b w:val="0"/>
        <w:i w:val="0"/>
        <w:smallCaps w:val="0"/>
        <w:strike w:val="0"/>
        <w:color w:val="000000"/>
        <w:sz w:val="20"/>
        <w:u w:val="none"/>
        <w:vertAlign w:val="baseline"/>
      </w:rPr>
    </w:lvl>
  </w:abstractNum>
  <w:abstractNum w:abstractNumId="17" w15:restartNumberingAfterBreak="0">
    <w:nsid w:val="6C943797"/>
    <w:multiLevelType w:val="multilevel"/>
    <w:tmpl w:val="D28E1342"/>
    <w:lvl w:ilvl="0">
      <w:start w:val="1"/>
      <w:numFmt w:val="bullet"/>
      <w:lvlText w:val="●"/>
      <w:lvlJc w:val="left"/>
      <w:pPr>
        <w:ind w:left="1440" w:firstLine="1440"/>
      </w:pPr>
      <w:rPr>
        <w:rFonts w:ascii="Verdana" w:eastAsia="Verdana" w:hAnsi="Verdana" w:cs="Verdana"/>
        <w:b w:val="0"/>
        <w:i w:val="0"/>
        <w:smallCaps w:val="0"/>
        <w:strike w:val="0"/>
        <w:color w:val="000000"/>
        <w:sz w:val="22"/>
        <w:u w:val="none"/>
        <w:vertAlign w:val="baseline"/>
      </w:rPr>
    </w:lvl>
    <w:lvl w:ilvl="1">
      <w:start w:val="1"/>
      <w:numFmt w:val="bullet"/>
      <w:lvlText w:val="○"/>
      <w:lvlJc w:val="left"/>
      <w:pPr>
        <w:ind w:left="2160" w:firstLine="216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4320" w:firstLine="432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6480" w:firstLine="648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7200" w:firstLine="7200"/>
      </w:pPr>
      <w:rPr>
        <w:rFonts w:ascii="Verdana" w:eastAsia="Verdana" w:hAnsi="Verdana" w:cs="Verdana"/>
        <w:b w:val="0"/>
        <w:i w:val="0"/>
        <w:smallCaps w:val="0"/>
        <w:strike w:val="0"/>
        <w:color w:val="000000"/>
        <w:sz w:val="20"/>
        <w:u w:val="none"/>
        <w:vertAlign w:val="baseline"/>
      </w:rPr>
    </w:lvl>
  </w:abstractNum>
  <w:abstractNum w:abstractNumId="18" w15:restartNumberingAfterBreak="0">
    <w:nsid w:val="6D523D15"/>
    <w:multiLevelType w:val="hybridMultilevel"/>
    <w:tmpl w:val="28328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5D43EE"/>
    <w:multiLevelType w:val="hybridMultilevel"/>
    <w:tmpl w:val="7D382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1C2F41"/>
    <w:multiLevelType w:val="hybridMultilevel"/>
    <w:tmpl w:val="23C46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AD50FF4"/>
    <w:multiLevelType w:val="hybridMultilevel"/>
    <w:tmpl w:val="4AAC4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10"/>
  </w:num>
  <w:num w:numId="4">
    <w:abstractNumId w:val="6"/>
  </w:num>
  <w:num w:numId="5">
    <w:abstractNumId w:val="17"/>
  </w:num>
  <w:num w:numId="6">
    <w:abstractNumId w:val="1"/>
  </w:num>
  <w:num w:numId="7">
    <w:abstractNumId w:val="8"/>
  </w:num>
  <w:num w:numId="8">
    <w:abstractNumId w:val="16"/>
  </w:num>
  <w:num w:numId="9">
    <w:abstractNumId w:val="15"/>
  </w:num>
  <w:num w:numId="10">
    <w:abstractNumId w:val="7"/>
  </w:num>
  <w:num w:numId="11">
    <w:abstractNumId w:val="9"/>
  </w:num>
  <w:num w:numId="12">
    <w:abstractNumId w:val="4"/>
  </w:num>
  <w:num w:numId="13">
    <w:abstractNumId w:val="13"/>
  </w:num>
  <w:num w:numId="14">
    <w:abstractNumId w:val="12"/>
  </w:num>
  <w:num w:numId="15">
    <w:abstractNumId w:val="3"/>
  </w:num>
  <w:num w:numId="16">
    <w:abstractNumId w:val="18"/>
  </w:num>
  <w:num w:numId="17">
    <w:abstractNumId w:val="21"/>
  </w:num>
  <w:num w:numId="18">
    <w:abstractNumId w:val="19"/>
  </w:num>
  <w:num w:numId="19">
    <w:abstractNumId w:val="11"/>
  </w:num>
  <w:num w:numId="20">
    <w:abstractNumId w:val="2"/>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6BB"/>
    <w:rsid w:val="00011079"/>
    <w:rsid w:val="00035D4C"/>
    <w:rsid w:val="00053424"/>
    <w:rsid w:val="00056017"/>
    <w:rsid w:val="000651D6"/>
    <w:rsid w:val="00070529"/>
    <w:rsid w:val="00071174"/>
    <w:rsid w:val="00071437"/>
    <w:rsid w:val="00091E82"/>
    <w:rsid w:val="000A38D7"/>
    <w:rsid w:val="000A7550"/>
    <w:rsid w:val="000B0896"/>
    <w:rsid w:val="000B1F65"/>
    <w:rsid w:val="001006D8"/>
    <w:rsid w:val="0014047E"/>
    <w:rsid w:val="001676C4"/>
    <w:rsid w:val="0017032F"/>
    <w:rsid w:val="001745B3"/>
    <w:rsid w:val="00182EB4"/>
    <w:rsid w:val="001B113D"/>
    <w:rsid w:val="001D5511"/>
    <w:rsid w:val="001F3280"/>
    <w:rsid w:val="002112FE"/>
    <w:rsid w:val="002115E8"/>
    <w:rsid w:val="002207E2"/>
    <w:rsid w:val="002220B5"/>
    <w:rsid w:val="002420CD"/>
    <w:rsid w:val="0027459E"/>
    <w:rsid w:val="00292229"/>
    <w:rsid w:val="002A1DC2"/>
    <w:rsid w:val="002B4E2F"/>
    <w:rsid w:val="002D229C"/>
    <w:rsid w:val="002D5A57"/>
    <w:rsid w:val="002F1726"/>
    <w:rsid w:val="00325574"/>
    <w:rsid w:val="003364EE"/>
    <w:rsid w:val="00363FF9"/>
    <w:rsid w:val="00381267"/>
    <w:rsid w:val="0038448A"/>
    <w:rsid w:val="003A13D6"/>
    <w:rsid w:val="003A36FF"/>
    <w:rsid w:val="003C16BB"/>
    <w:rsid w:val="003F5C95"/>
    <w:rsid w:val="00416EEF"/>
    <w:rsid w:val="004239EF"/>
    <w:rsid w:val="0043424C"/>
    <w:rsid w:val="004908FC"/>
    <w:rsid w:val="0049253A"/>
    <w:rsid w:val="004D5306"/>
    <w:rsid w:val="004E3990"/>
    <w:rsid w:val="00536E30"/>
    <w:rsid w:val="005550B4"/>
    <w:rsid w:val="005730CC"/>
    <w:rsid w:val="00581AFC"/>
    <w:rsid w:val="005959A4"/>
    <w:rsid w:val="005B7B5D"/>
    <w:rsid w:val="005C072D"/>
    <w:rsid w:val="005E317D"/>
    <w:rsid w:val="005E72FB"/>
    <w:rsid w:val="006031BD"/>
    <w:rsid w:val="00611B39"/>
    <w:rsid w:val="00640EA9"/>
    <w:rsid w:val="0066120C"/>
    <w:rsid w:val="006808C7"/>
    <w:rsid w:val="00684A95"/>
    <w:rsid w:val="00695339"/>
    <w:rsid w:val="0069557B"/>
    <w:rsid w:val="006A4C48"/>
    <w:rsid w:val="006C6D19"/>
    <w:rsid w:val="006D0372"/>
    <w:rsid w:val="006E01C8"/>
    <w:rsid w:val="007147F4"/>
    <w:rsid w:val="00725627"/>
    <w:rsid w:val="00732730"/>
    <w:rsid w:val="00741827"/>
    <w:rsid w:val="00742AF2"/>
    <w:rsid w:val="00755A4B"/>
    <w:rsid w:val="00770E7B"/>
    <w:rsid w:val="00787CD6"/>
    <w:rsid w:val="0079546B"/>
    <w:rsid w:val="007B3F8B"/>
    <w:rsid w:val="007B5409"/>
    <w:rsid w:val="007B753D"/>
    <w:rsid w:val="007C2BB9"/>
    <w:rsid w:val="007C484D"/>
    <w:rsid w:val="007E0124"/>
    <w:rsid w:val="008178F3"/>
    <w:rsid w:val="00850837"/>
    <w:rsid w:val="00855D4B"/>
    <w:rsid w:val="0086183E"/>
    <w:rsid w:val="008B4EBF"/>
    <w:rsid w:val="008B69AC"/>
    <w:rsid w:val="008B7548"/>
    <w:rsid w:val="008C0366"/>
    <w:rsid w:val="008D0D14"/>
    <w:rsid w:val="008F6AED"/>
    <w:rsid w:val="00923988"/>
    <w:rsid w:val="00925051"/>
    <w:rsid w:val="00945898"/>
    <w:rsid w:val="00947B8A"/>
    <w:rsid w:val="00954165"/>
    <w:rsid w:val="00964CDF"/>
    <w:rsid w:val="0098358E"/>
    <w:rsid w:val="00985FEA"/>
    <w:rsid w:val="009B2864"/>
    <w:rsid w:val="009B62E3"/>
    <w:rsid w:val="009C1F44"/>
    <w:rsid w:val="009C39DB"/>
    <w:rsid w:val="009C4F46"/>
    <w:rsid w:val="009D1103"/>
    <w:rsid w:val="00A1213E"/>
    <w:rsid w:val="00A23164"/>
    <w:rsid w:val="00A34BCF"/>
    <w:rsid w:val="00A64388"/>
    <w:rsid w:val="00A70428"/>
    <w:rsid w:val="00A851EB"/>
    <w:rsid w:val="00A916F1"/>
    <w:rsid w:val="00AA3A21"/>
    <w:rsid w:val="00AA54C4"/>
    <w:rsid w:val="00AC2EDE"/>
    <w:rsid w:val="00AD21B6"/>
    <w:rsid w:val="00AD739B"/>
    <w:rsid w:val="00AE729C"/>
    <w:rsid w:val="00AF44F8"/>
    <w:rsid w:val="00AF691F"/>
    <w:rsid w:val="00B15F16"/>
    <w:rsid w:val="00B43468"/>
    <w:rsid w:val="00B56C74"/>
    <w:rsid w:val="00B7755C"/>
    <w:rsid w:val="00B7792D"/>
    <w:rsid w:val="00B83783"/>
    <w:rsid w:val="00BA3695"/>
    <w:rsid w:val="00BB741C"/>
    <w:rsid w:val="00BC10BA"/>
    <w:rsid w:val="00BC6FBF"/>
    <w:rsid w:val="00C00E78"/>
    <w:rsid w:val="00C05006"/>
    <w:rsid w:val="00C11EBF"/>
    <w:rsid w:val="00C163C7"/>
    <w:rsid w:val="00C37849"/>
    <w:rsid w:val="00C55438"/>
    <w:rsid w:val="00C55757"/>
    <w:rsid w:val="00C56255"/>
    <w:rsid w:val="00C60E1B"/>
    <w:rsid w:val="00C63E7F"/>
    <w:rsid w:val="00C67DBE"/>
    <w:rsid w:val="00C7106D"/>
    <w:rsid w:val="00C83280"/>
    <w:rsid w:val="00CA5914"/>
    <w:rsid w:val="00CF3212"/>
    <w:rsid w:val="00CF3BEA"/>
    <w:rsid w:val="00CF45EA"/>
    <w:rsid w:val="00CF5D84"/>
    <w:rsid w:val="00D122CD"/>
    <w:rsid w:val="00D15069"/>
    <w:rsid w:val="00D1664E"/>
    <w:rsid w:val="00D5611B"/>
    <w:rsid w:val="00D63A90"/>
    <w:rsid w:val="00D94882"/>
    <w:rsid w:val="00DA25FE"/>
    <w:rsid w:val="00DA5448"/>
    <w:rsid w:val="00DB3BA3"/>
    <w:rsid w:val="00DB698F"/>
    <w:rsid w:val="00DD0E90"/>
    <w:rsid w:val="00DE7550"/>
    <w:rsid w:val="00E10760"/>
    <w:rsid w:val="00E33B94"/>
    <w:rsid w:val="00E708C6"/>
    <w:rsid w:val="00E75C6A"/>
    <w:rsid w:val="00E77AC4"/>
    <w:rsid w:val="00E87EFA"/>
    <w:rsid w:val="00E90A50"/>
    <w:rsid w:val="00E94A81"/>
    <w:rsid w:val="00E96DB3"/>
    <w:rsid w:val="00EB20B4"/>
    <w:rsid w:val="00EB532C"/>
    <w:rsid w:val="00EF2EB7"/>
    <w:rsid w:val="00F13AD8"/>
    <w:rsid w:val="00F143F3"/>
    <w:rsid w:val="00F57C22"/>
    <w:rsid w:val="00F61DFA"/>
    <w:rsid w:val="00F628D5"/>
    <w:rsid w:val="00F8761A"/>
    <w:rsid w:val="00F90D1A"/>
    <w:rsid w:val="00FA2806"/>
    <w:rsid w:val="00FD28F3"/>
    <w:rsid w:val="00FD392C"/>
    <w:rsid w:val="00FD7417"/>
    <w:rsid w:val="00FE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8C1EE"/>
  <w15:docId w15:val="{56B7D7A3-CDD8-484E-8128-9DF61E49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AD8"/>
  </w:style>
  <w:style w:type="paragraph" w:styleId="Heading1">
    <w:name w:val="heading 1"/>
    <w:basedOn w:val="Normal1"/>
    <w:next w:val="Normal1"/>
    <w:rsid w:val="003C16BB"/>
    <w:pPr>
      <w:spacing w:before="240" w:after="60"/>
      <w:outlineLvl w:val="0"/>
    </w:pPr>
    <w:rPr>
      <w:rFonts w:ascii="Arial" w:eastAsia="Arial" w:hAnsi="Arial" w:cs="Arial"/>
      <w:b/>
      <w:sz w:val="32"/>
    </w:rPr>
  </w:style>
  <w:style w:type="paragraph" w:styleId="Heading2">
    <w:name w:val="heading 2"/>
    <w:basedOn w:val="Normal1"/>
    <w:next w:val="Normal1"/>
    <w:rsid w:val="003C16BB"/>
    <w:pPr>
      <w:spacing w:before="240" w:after="60"/>
      <w:outlineLvl w:val="1"/>
    </w:pPr>
    <w:rPr>
      <w:rFonts w:ascii="Arial" w:eastAsia="Arial" w:hAnsi="Arial" w:cs="Arial"/>
      <w:b/>
      <w:i/>
      <w:sz w:val="28"/>
    </w:rPr>
  </w:style>
  <w:style w:type="paragraph" w:styleId="Heading3">
    <w:name w:val="heading 3"/>
    <w:basedOn w:val="Normal1"/>
    <w:next w:val="Normal1"/>
    <w:rsid w:val="003C16BB"/>
    <w:pPr>
      <w:spacing w:before="240" w:after="60"/>
      <w:outlineLvl w:val="2"/>
    </w:pPr>
    <w:rPr>
      <w:rFonts w:ascii="Arial" w:eastAsia="Arial" w:hAnsi="Arial" w:cs="Arial"/>
      <w:b/>
      <w:sz w:val="26"/>
    </w:rPr>
  </w:style>
  <w:style w:type="paragraph" w:styleId="Heading4">
    <w:name w:val="heading 4"/>
    <w:basedOn w:val="Normal1"/>
    <w:next w:val="Normal1"/>
    <w:rsid w:val="003C16BB"/>
    <w:pPr>
      <w:spacing w:before="240" w:after="60"/>
      <w:outlineLvl w:val="3"/>
    </w:pPr>
    <w:rPr>
      <w:b/>
      <w:sz w:val="28"/>
    </w:rPr>
  </w:style>
  <w:style w:type="paragraph" w:styleId="Heading5">
    <w:name w:val="heading 5"/>
    <w:basedOn w:val="Normal1"/>
    <w:next w:val="Normal1"/>
    <w:rsid w:val="003C16BB"/>
    <w:pPr>
      <w:spacing w:before="240" w:after="60"/>
      <w:outlineLvl w:val="4"/>
    </w:pPr>
    <w:rPr>
      <w:b/>
      <w:i/>
      <w:sz w:val="26"/>
    </w:rPr>
  </w:style>
  <w:style w:type="paragraph" w:styleId="Heading6">
    <w:name w:val="heading 6"/>
    <w:basedOn w:val="Normal1"/>
    <w:next w:val="Normal1"/>
    <w:rsid w:val="003C16BB"/>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C16BB"/>
  </w:style>
  <w:style w:type="paragraph" w:styleId="Title">
    <w:name w:val="Title"/>
    <w:basedOn w:val="Normal1"/>
    <w:next w:val="Normal1"/>
    <w:rsid w:val="003C16BB"/>
    <w:pPr>
      <w:keepNext/>
      <w:keepLines/>
      <w:spacing w:before="480" w:after="120"/>
    </w:pPr>
    <w:rPr>
      <w:b/>
      <w:sz w:val="72"/>
    </w:rPr>
  </w:style>
  <w:style w:type="paragraph" w:styleId="Subtitle">
    <w:name w:val="Subtitle"/>
    <w:basedOn w:val="Normal1"/>
    <w:next w:val="Normal1"/>
    <w:rsid w:val="003C16BB"/>
    <w:pPr>
      <w:keepNext/>
      <w:keepLines/>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947B8A"/>
    <w:pPr>
      <w:tabs>
        <w:tab w:val="center" w:pos="4680"/>
        <w:tab w:val="right" w:pos="9360"/>
      </w:tabs>
    </w:pPr>
  </w:style>
  <w:style w:type="character" w:customStyle="1" w:styleId="HeaderChar">
    <w:name w:val="Header Char"/>
    <w:basedOn w:val="DefaultParagraphFont"/>
    <w:link w:val="Header"/>
    <w:uiPriority w:val="99"/>
    <w:rsid w:val="00947B8A"/>
  </w:style>
  <w:style w:type="paragraph" w:styleId="Footer">
    <w:name w:val="footer"/>
    <w:basedOn w:val="Normal"/>
    <w:link w:val="FooterChar"/>
    <w:uiPriority w:val="99"/>
    <w:unhideWhenUsed/>
    <w:rsid w:val="00947B8A"/>
    <w:pPr>
      <w:tabs>
        <w:tab w:val="center" w:pos="4680"/>
        <w:tab w:val="right" w:pos="9360"/>
      </w:tabs>
    </w:pPr>
  </w:style>
  <w:style w:type="character" w:customStyle="1" w:styleId="FooterChar">
    <w:name w:val="Footer Char"/>
    <w:basedOn w:val="DefaultParagraphFont"/>
    <w:link w:val="Footer"/>
    <w:uiPriority w:val="99"/>
    <w:rsid w:val="00947B8A"/>
  </w:style>
  <w:style w:type="character" w:styleId="Hyperlink">
    <w:name w:val="Hyperlink"/>
    <w:basedOn w:val="DefaultParagraphFont"/>
    <w:uiPriority w:val="99"/>
    <w:unhideWhenUsed/>
    <w:rsid w:val="00D94882"/>
    <w:rPr>
      <w:color w:val="0000FF" w:themeColor="hyperlink"/>
      <w:u w:val="single"/>
    </w:rPr>
  </w:style>
  <w:style w:type="character" w:styleId="PageNumber">
    <w:name w:val="page number"/>
    <w:basedOn w:val="DefaultParagraphFont"/>
    <w:uiPriority w:val="99"/>
    <w:semiHidden/>
    <w:unhideWhenUsed/>
    <w:rsid w:val="002D5A57"/>
  </w:style>
  <w:style w:type="character" w:styleId="CommentReference">
    <w:name w:val="annotation reference"/>
    <w:basedOn w:val="DefaultParagraphFont"/>
    <w:uiPriority w:val="99"/>
    <w:semiHidden/>
    <w:unhideWhenUsed/>
    <w:rsid w:val="0014047E"/>
    <w:rPr>
      <w:sz w:val="18"/>
      <w:szCs w:val="18"/>
    </w:rPr>
  </w:style>
  <w:style w:type="paragraph" w:styleId="CommentText">
    <w:name w:val="annotation text"/>
    <w:basedOn w:val="Normal"/>
    <w:link w:val="CommentTextChar"/>
    <w:uiPriority w:val="99"/>
    <w:semiHidden/>
    <w:unhideWhenUsed/>
    <w:rsid w:val="0014047E"/>
    <w:rPr>
      <w:szCs w:val="24"/>
    </w:rPr>
  </w:style>
  <w:style w:type="character" w:customStyle="1" w:styleId="CommentTextChar">
    <w:name w:val="Comment Text Char"/>
    <w:basedOn w:val="DefaultParagraphFont"/>
    <w:link w:val="CommentText"/>
    <w:uiPriority w:val="99"/>
    <w:semiHidden/>
    <w:rsid w:val="0014047E"/>
    <w:rPr>
      <w:szCs w:val="24"/>
    </w:rPr>
  </w:style>
  <w:style w:type="paragraph" w:styleId="CommentSubject">
    <w:name w:val="annotation subject"/>
    <w:basedOn w:val="CommentText"/>
    <w:next w:val="CommentText"/>
    <w:link w:val="CommentSubjectChar"/>
    <w:uiPriority w:val="99"/>
    <w:semiHidden/>
    <w:unhideWhenUsed/>
    <w:rsid w:val="0014047E"/>
    <w:rPr>
      <w:b/>
      <w:bCs/>
      <w:sz w:val="20"/>
      <w:szCs w:val="20"/>
    </w:rPr>
  </w:style>
  <w:style w:type="character" w:customStyle="1" w:styleId="CommentSubjectChar">
    <w:name w:val="Comment Subject Char"/>
    <w:basedOn w:val="CommentTextChar"/>
    <w:link w:val="CommentSubject"/>
    <w:uiPriority w:val="99"/>
    <w:semiHidden/>
    <w:rsid w:val="0014047E"/>
    <w:rPr>
      <w:b/>
      <w:bCs/>
      <w:sz w:val="20"/>
      <w:szCs w:val="24"/>
    </w:rPr>
  </w:style>
  <w:style w:type="paragraph" w:styleId="BalloonText">
    <w:name w:val="Balloon Text"/>
    <w:basedOn w:val="Normal"/>
    <w:link w:val="BalloonTextChar"/>
    <w:uiPriority w:val="99"/>
    <w:semiHidden/>
    <w:unhideWhenUsed/>
    <w:rsid w:val="0014047E"/>
    <w:rPr>
      <w:sz w:val="18"/>
      <w:szCs w:val="18"/>
    </w:rPr>
  </w:style>
  <w:style w:type="character" w:customStyle="1" w:styleId="BalloonTextChar">
    <w:name w:val="Balloon Text Char"/>
    <w:basedOn w:val="DefaultParagraphFont"/>
    <w:link w:val="BalloonText"/>
    <w:uiPriority w:val="99"/>
    <w:semiHidden/>
    <w:rsid w:val="0014047E"/>
    <w:rPr>
      <w:sz w:val="18"/>
      <w:szCs w:val="18"/>
    </w:rPr>
  </w:style>
  <w:style w:type="paragraph" w:styleId="ListParagraph">
    <w:name w:val="List Paragraph"/>
    <w:basedOn w:val="Normal"/>
    <w:uiPriority w:val="34"/>
    <w:qFormat/>
    <w:rsid w:val="007C484D"/>
    <w:pPr>
      <w:ind w:left="720"/>
    </w:pPr>
  </w:style>
  <w:style w:type="character" w:styleId="FollowedHyperlink">
    <w:name w:val="FollowedHyperlink"/>
    <w:basedOn w:val="DefaultParagraphFont"/>
    <w:uiPriority w:val="99"/>
    <w:semiHidden/>
    <w:unhideWhenUsed/>
    <w:rsid w:val="00A916F1"/>
    <w:rPr>
      <w:color w:val="800080" w:themeColor="followedHyperlink"/>
      <w:u w:val="single"/>
    </w:rPr>
  </w:style>
  <w:style w:type="character" w:customStyle="1" w:styleId="il">
    <w:name w:val="il"/>
    <w:basedOn w:val="DefaultParagraphFont"/>
    <w:rsid w:val="00732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4372">
      <w:bodyDiv w:val="1"/>
      <w:marLeft w:val="0"/>
      <w:marRight w:val="0"/>
      <w:marTop w:val="0"/>
      <w:marBottom w:val="0"/>
      <w:divBdr>
        <w:top w:val="none" w:sz="0" w:space="0" w:color="auto"/>
        <w:left w:val="none" w:sz="0" w:space="0" w:color="auto"/>
        <w:bottom w:val="none" w:sz="0" w:space="0" w:color="auto"/>
        <w:right w:val="none" w:sz="0" w:space="0" w:color="auto"/>
      </w:divBdr>
    </w:div>
    <w:div w:id="32968162">
      <w:bodyDiv w:val="1"/>
      <w:marLeft w:val="0"/>
      <w:marRight w:val="0"/>
      <w:marTop w:val="0"/>
      <w:marBottom w:val="0"/>
      <w:divBdr>
        <w:top w:val="none" w:sz="0" w:space="0" w:color="auto"/>
        <w:left w:val="none" w:sz="0" w:space="0" w:color="auto"/>
        <w:bottom w:val="none" w:sz="0" w:space="0" w:color="auto"/>
        <w:right w:val="none" w:sz="0" w:space="0" w:color="auto"/>
      </w:divBdr>
    </w:div>
    <w:div w:id="173689800">
      <w:bodyDiv w:val="1"/>
      <w:marLeft w:val="0"/>
      <w:marRight w:val="0"/>
      <w:marTop w:val="0"/>
      <w:marBottom w:val="0"/>
      <w:divBdr>
        <w:top w:val="none" w:sz="0" w:space="0" w:color="auto"/>
        <w:left w:val="none" w:sz="0" w:space="0" w:color="auto"/>
        <w:bottom w:val="none" w:sz="0" w:space="0" w:color="auto"/>
        <w:right w:val="none" w:sz="0" w:space="0" w:color="auto"/>
      </w:divBdr>
    </w:div>
    <w:div w:id="223492086">
      <w:bodyDiv w:val="1"/>
      <w:marLeft w:val="0"/>
      <w:marRight w:val="0"/>
      <w:marTop w:val="0"/>
      <w:marBottom w:val="0"/>
      <w:divBdr>
        <w:top w:val="none" w:sz="0" w:space="0" w:color="auto"/>
        <w:left w:val="none" w:sz="0" w:space="0" w:color="auto"/>
        <w:bottom w:val="none" w:sz="0" w:space="0" w:color="auto"/>
        <w:right w:val="none" w:sz="0" w:space="0" w:color="auto"/>
      </w:divBdr>
    </w:div>
    <w:div w:id="315034988">
      <w:bodyDiv w:val="1"/>
      <w:marLeft w:val="0"/>
      <w:marRight w:val="0"/>
      <w:marTop w:val="0"/>
      <w:marBottom w:val="0"/>
      <w:divBdr>
        <w:top w:val="none" w:sz="0" w:space="0" w:color="auto"/>
        <w:left w:val="none" w:sz="0" w:space="0" w:color="auto"/>
        <w:bottom w:val="none" w:sz="0" w:space="0" w:color="auto"/>
        <w:right w:val="none" w:sz="0" w:space="0" w:color="auto"/>
      </w:divBdr>
    </w:div>
    <w:div w:id="411969863">
      <w:bodyDiv w:val="1"/>
      <w:marLeft w:val="0"/>
      <w:marRight w:val="0"/>
      <w:marTop w:val="0"/>
      <w:marBottom w:val="0"/>
      <w:divBdr>
        <w:top w:val="none" w:sz="0" w:space="0" w:color="auto"/>
        <w:left w:val="none" w:sz="0" w:space="0" w:color="auto"/>
        <w:bottom w:val="none" w:sz="0" w:space="0" w:color="auto"/>
        <w:right w:val="none" w:sz="0" w:space="0" w:color="auto"/>
      </w:divBdr>
    </w:div>
    <w:div w:id="415640059">
      <w:bodyDiv w:val="1"/>
      <w:marLeft w:val="0"/>
      <w:marRight w:val="0"/>
      <w:marTop w:val="0"/>
      <w:marBottom w:val="0"/>
      <w:divBdr>
        <w:top w:val="none" w:sz="0" w:space="0" w:color="auto"/>
        <w:left w:val="none" w:sz="0" w:space="0" w:color="auto"/>
        <w:bottom w:val="none" w:sz="0" w:space="0" w:color="auto"/>
        <w:right w:val="none" w:sz="0" w:space="0" w:color="auto"/>
      </w:divBdr>
    </w:div>
    <w:div w:id="463429277">
      <w:bodyDiv w:val="1"/>
      <w:marLeft w:val="0"/>
      <w:marRight w:val="0"/>
      <w:marTop w:val="0"/>
      <w:marBottom w:val="0"/>
      <w:divBdr>
        <w:top w:val="none" w:sz="0" w:space="0" w:color="auto"/>
        <w:left w:val="none" w:sz="0" w:space="0" w:color="auto"/>
        <w:bottom w:val="none" w:sz="0" w:space="0" w:color="auto"/>
        <w:right w:val="none" w:sz="0" w:space="0" w:color="auto"/>
      </w:divBdr>
    </w:div>
    <w:div w:id="891502617">
      <w:bodyDiv w:val="1"/>
      <w:marLeft w:val="0"/>
      <w:marRight w:val="0"/>
      <w:marTop w:val="0"/>
      <w:marBottom w:val="0"/>
      <w:divBdr>
        <w:top w:val="none" w:sz="0" w:space="0" w:color="auto"/>
        <w:left w:val="none" w:sz="0" w:space="0" w:color="auto"/>
        <w:bottom w:val="none" w:sz="0" w:space="0" w:color="auto"/>
        <w:right w:val="none" w:sz="0" w:space="0" w:color="auto"/>
      </w:divBdr>
    </w:div>
    <w:div w:id="1052536771">
      <w:bodyDiv w:val="1"/>
      <w:marLeft w:val="0"/>
      <w:marRight w:val="0"/>
      <w:marTop w:val="0"/>
      <w:marBottom w:val="0"/>
      <w:divBdr>
        <w:top w:val="none" w:sz="0" w:space="0" w:color="auto"/>
        <w:left w:val="none" w:sz="0" w:space="0" w:color="auto"/>
        <w:bottom w:val="none" w:sz="0" w:space="0" w:color="auto"/>
        <w:right w:val="none" w:sz="0" w:space="0" w:color="auto"/>
      </w:divBdr>
    </w:div>
    <w:div w:id="1086728986">
      <w:bodyDiv w:val="1"/>
      <w:marLeft w:val="0"/>
      <w:marRight w:val="0"/>
      <w:marTop w:val="0"/>
      <w:marBottom w:val="0"/>
      <w:divBdr>
        <w:top w:val="none" w:sz="0" w:space="0" w:color="auto"/>
        <w:left w:val="none" w:sz="0" w:space="0" w:color="auto"/>
        <w:bottom w:val="none" w:sz="0" w:space="0" w:color="auto"/>
        <w:right w:val="none" w:sz="0" w:space="0" w:color="auto"/>
      </w:divBdr>
    </w:div>
    <w:div w:id="1167817725">
      <w:bodyDiv w:val="1"/>
      <w:marLeft w:val="0"/>
      <w:marRight w:val="0"/>
      <w:marTop w:val="0"/>
      <w:marBottom w:val="0"/>
      <w:divBdr>
        <w:top w:val="none" w:sz="0" w:space="0" w:color="auto"/>
        <w:left w:val="none" w:sz="0" w:space="0" w:color="auto"/>
        <w:bottom w:val="none" w:sz="0" w:space="0" w:color="auto"/>
        <w:right w:val="none" w:sz="0" w:space="0" w:color="auto"/>
      </w:divBdr>
    </w:div>
    <w:div w:id="1199052209">
      <w:bodyDiv w:val="1"/>
      <w:marLeft w:val="0"/>
      <w:marRight w:val="0"/>
      <w:marTop w:val="0"/>
      <w:marBottom w:val="0"/>
      <w:divBdr>
        <w:top w:val="none" w:sz="0" w:space="0" w:color="auto"/>
        <w:left w:val="none" w:sz="0" w:space="0" w:color="auto"/>
        <w:bottom w:val="none" w:sz="0" w:space="0" w:color="auto"/>
        <w:right w:val="none" w:sz="0" w:space="0" w:color="auto"/>
      </w:divBdr>
    </w:div>
    <w:div w:id="1453674525">
      <w:bodyDiv w:val="1"/>
      <w:marLeft w:val="0"/>
      <w:marRight w:val="0"/>
      <w:marTop w:val="0"/>
      <w:marBottom w:val="0"/>
      <w:divBdr>
        <w:top w:val="none" w:sz="0" w:space="0" w:color="auto"/>
        <w:left w:val="none" w:sz="0" w:space="0" w:color="auto"/>
        <w:bottom w:val="none" w:sz="0" w:space="0" w:color="auto"/>
        <w:right w:val="none" w:sz="0" w:space="0" w:color="auto"/>
      </w:divBdr>
    </w:div>
    <w:div w:id="1456024795">
      <w:bodyDiv w:val="1"/>
      <w:marLeft w:val="0"/>
      <w:marRight w:val="0"/>
      <w:marTop w:val="0"/>
      <w:marBottom w:val="0"/>
      <w:divBdr>
        <w:top w:val="none" w:sz="0" w:space="0" w:color="auto"/>
        <w:left w:val="none" w:sz="0" w:space="0" w:color="auto"/>
        <w:bottom w:val="none" w:sz="0" w:space="0" w:color="auto"/>
        <w:right w:val="none" w:sz="0" w:space="0" w:color="auto"/>
      </w:divBdr>
    </w:div>
    <w:div w:id="1543402739">
      <w:bodyDiv w:val="1"/>
      <w:marLeft w:val="0"/>
      <w:marRight w:val="0"/>
      <w:marTop w:val="0"/>
      <w:marBottom w:val="0"/>
      <w:divBdr>
        <w:top w:val="none" w:sz="0" w:space="0" w:color="auto"/>
        <w:left w:val="none" w:sz="0" w:space="0" w:color="auto"/>
        <w:bottom w:val="none" w:sz="0" w:space="0" w:color="auto"/>
        <w:right w:val="none" w:sz="0" w:space="0" w:color="auto"/>
      </w:divBdr>
    </w:div>
    <w:div w:id="1576356919">
      <w:bodyDiv w:val="1"/>
      <w:marLeft w:val="0"/>
      <w:marRight w:val="0"/>
      <w:marTop w:val="0"/>
      <w:marBottom w:val="0"/>
      <w:divBdr>
        <w:top w:val="none" w:sz="0" w:space="0" w:color="auto"/>
        <w:left w:val="none" w:sz="0" w:space="0" w:color="auto"/>
        <w:bottom w:val="none" w:sz="0" w:space="0" w:color="auto"/>
        <w:right w:val="none" w:sz="0" w:space="0" w:color="auto"/>
      </w:divBdr>
    </w:div>
    <w:div w:id="1620723869">
      <w:bodyDiv w:val="1"/>
      <w:marLeft w:val="0"/>
      <w:marRight w:val="0"/>
      <w:marTop w:val="0"/>
      <w:marBottom w:val="0"/>
      <w:divBdr>
        <w:top w:val="none" w:sz="0" w:space="0" w:color="auto"/>
        <w:left w:val="none" w:sz="0" w:space="0" w:color="auto"/>
        <w:bottom w:val="none" w:sz="0" w:space="0" w:color="auto"/>
        <w:right w:val="none" w:sz="0" w:space="0" w:color="auto"/>
      </w:divBdr>
    </w:div>
    <w:div w:id="1651254511">
      <w:bodyDiv w:val="1"/>
      <w:marLeft w:val="0"/>
      <w:marRight w:val="0"/>
      <w:marTop w:val="0"/>
      <w:marBottom w:val="0"/>
      <w:divBdr>
        <w:top w:val="none" w:sz="0" w:space="0" w:color="auto"/>
        <w:left w:val="none" w:sz="0" w:space="0" w:color="auto"/>
        <w:bottom w:val="none" w:sz="0" w:space="0" w:color="auto"/>
        <w:right w:val="none" w:sz="0" w:space="0" w:color="auto"/>
      </w:divBdr>
    </w:div>
    <w:div w:id="1817988741">
      <w:bodyDiv w:val="1"/>
      <w:marLeft w:val="0"/>
      <w:marRight w:val="0"/>
      <w:marTop w:val="0"/>
      <w:marBottom w:val="0"/>
      <w:divBdr>
        <w:top w:val="none" w:sz="0" w:space="0" w:color="auto"/>
        <w:left w:val="none" w:sz="0" w:space="0" w:color="auto"/>
        <w:bottom w:val="none" w:sz="0" w:space="0" w:color="auto"/>
        <w:right w:val="none" w:sz="0" w:space="0" w:color="auto"/>
      </w:divBdr>
    </w:div>
    <w:div w:id="1886335368">
      <w:bodyDiv w:val="1"/>
      <w:marLeft w:val="0"/>
      <w:marRight w:val="0"/>
      <w:marTop w:val="0"/>
      <w:marBottom w:val="0"/>
      <w:divBdr>
        <w:top w:val="none" w:sz="0" w:space="0" w:color="auto"/>
        <w:left w:val="none" w:sz="0" w:space="0" w:color="auto"/>
        <w:bottom w:val="none" w:sz="0" w:space="0" w:color="auto"/>
        <w:right w:val="none" w:sz="0" w:space="0" w:color="auto"/>
      </w:divBdr>
    </w:div>
    <w:div w:id="2009478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Stepleton, Kate - CV.doc.docx</vt:lpstr>
    </vt:vector>
  </TitlesOfParts>
  <Company>Microsoft</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Stepleton, Kate - CV.doc.docx</dc:title>
  <dc:creator>Katherine Stepleton</dc:creator>
  <cp:lastModifiedBy>Siris Rodriguez</cp:lastModifiedBy>
  <cp:revision>3</cp:revision>
  <cp:lastPrinted>2017-10-24T16:07:00Z</cp:lastPrinted>
  <dcterms:created xsi:type="dcterms:W3CDTF">2020-09-21T23:39:00Z</dcterms:created>
  <dcterms:modified xsi:type="dcterms:W3CDTF">2020-09-21T23:40:00Z</dcterms:modified>
</cp:coreProperties>
</file>